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067" w:rsidRDefault="002A4F66" w:rsidP="002A4F66">
      <w:pPr>
        <w:pStyle w:val="ConsPlusNormal"/>
        <w:ind w:firstLine="0"/>
        <w:jc w:val="center"/>
        <w:rPr>
          <w:rFonts w:ascii="Times New Roman" w:hAnsi="Times New Roman" w:cs="Times New Roman"/>
          <w:b/>
          <w:bCs/>
          <w:color w:val="FF0000"/>
          <w:sz w:val="32"/>
          <w:szCs w:val="32"/>
        </w:rPr>
      </w:pPr>
      <w:r>
        <w:rPr>
          <w:rFonts w:ascii="Times New Roman" w:hAnsi="Times New Roman" w:cs="Times New Roman"/>
          <w:b/>
          <w:bCs/>
          <w:noProof/>
          <w:color w:val="FF0000"/>
          <w:sz w:val="32"/>
          <w:szCs w:val="32"/>
          <w:lang w:eastAsia="ru-RU"/>
        </w:rPr>
        <w:drawing>
          <wp:inline distT="0" distB="0" distL="0" distR="0" wp14:anchorId="7E11247C">
            <wp:extent cx="6804561" cy="2354094"/>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34821" cy="2364563"/>
                    </a:xfrm>
                    <a:prstGeom prst="rect">
                      <a:avLst/>
                    </a:prstGeom>
                    <a:noFill/>
                  </pic:spPr>
                </pic:pic>
              </a:graphicData>
            </a:graphic>
          </wp:inline>
        </w:drawing>
      </w:r>
    </w:p>
    <w:p w:rsidR="004C1067" w:rsidRDefault="004C1067" w:rsidP="004C1067">
      <w:pPr>
        <w:ind w:left="-567" w:firstLine="567"/>
        <w:rPr>
          <w:b/>
          <w:bCs/>
          <w:i/>
          <w:color w:val="FF00FF"/>
          <w:sz w:val="32"/>
          <w:szCs w:val="32"/>
        </w:rPr>
      </w:pPr>
      <w:r w:rsidRPr="009641CC">
        <w:rPr>
          <w:b/>
          <w:bCs/>
          <w:i/>
          <w:color w:val="FF00FF"/>
          <w:sz w:val="32"/>
          <w:szCs w:val="32"/>
        </w:rPr>
        <w:t>Сегодня в нашем выпуске Вы узнаете:</w:t>
      </w:r>
    </w:p>
    <w:p w:rsidR="004C1067" w:rsidRDefault="004C1067" w:rsidP="004C1067">
      <w:pPr>
        <w:ind w:left="-567" w:firstLine="567"/>
        <w:rPr>
          <w:b/>
          <w:bCs/>
          <w:i/>
          <w:color w:val="FF00FF"/>
          <w:sz w:val="32"/>
          <w:szCs w:val="32"/>
        </w:rPr>
      </w:pPr>
    </w:p>
    <w:p w:rsidR="004C1067" w:rsidRPr="004C1067" w:rsidRDefault="004C1067" w:rsidP="004C1067">
      <w:pPr>
        <w:pStyle w:val="a4"/>
        <w:ind w:firstLine="0"/>
        <w:rPr>
          <w:i/>
          <w:color w:val="008000"/>
          <w:sz w:val="26"/>
          <w:szCs w:val="26"/>
        </w:rPr>
      </w:pPr>
      <w:r w:rsidRPr="004C1067">
        <w:rPr>
          <w:i/>
          <w:color w:val="008000"/>
          <w:sz w:val="26"/>
          <w:szCs w:val="26"/>
        </w:rPr>
        <w:t>НОВОСТИ:</w:t>
      </w:r>
    </w:p>
    <w:p w:rsidR="00664936" w:rsidRPr="001F2554" w:rsidRDefault="00664936" w:rsidP="00664936">
      <w:pPr>
        <w:ind w:firstLine="709"/>
        <w:jc w:val="both"/>
        <w:rPr>
          <w:i/>
          <w:color w:val="000000" w:themeColor="text1"/>
          <w:sz w:val="26"/>
          <w:szCs w:val="26"/>
        </w:rPr>
      </w:pPr>
      <w:r w:rsidRPr="00FF7FBB">
        <w:rPr>
          <w:i/>
          <w:color w:val="000000" w:themeColor="text1"/>
          <w:sz w:val="26"/>
          <w:szCs w:val="26"/>
        </w:rPr>
        <w:t xml:space="preserve">- </w:t>
      </w:r>
      <w:hyperlink r:id="rId6" w:history="1">
        <w:r w:rsidRPr="00FF7FBB">
          <w:rPr>
            <w:rStyle w:val="a3"/>
            <w:i/>
            <w:color w:val="000000" w:themeColor="text1"/>
            <w:sz w:val="26"/>
            <w:szCs w:val="26"/>
            <w:u w:val="none"/>
          </w:rPr>
          <w:t>Письмо</w:t>
        </w:r>
      </w:hyperlink>
      <w:r w:rsidRPr="001F2554">
        <w:rPr>
          <w:i/>
          <w:color w:val="000000" w:themeColor="text1"/>
          <w:sz w:val="26"/>
          <w:szCs w:val="26"/>
        </w:rPr>
        <w:t xml:space="preserve"> Минфина России от 12.05.2015 N 03-03-06/27129 "Налог на прибыль организаций: об учете при исчислении налога отпускных, начисленных за ежегодный оплачиваемый отпуск";</w:t>
      </w:r>
    </w:p>
    <w:p w:rsidR="00664936" w:rsidRDefault="00664936" w:rsidP="00664936">
      <w:pPr>
        <w:ind w:firstLine="709"/>
        <w:jc w:val="both"/>
        <w:rPr>
          <w:i/>
          <w:sz w:val="26"/>
          <w:szCs w:val="26"/>
        </w:rPr>
      </w:pPr>
      <w:r>
        <w:rPr>
          <w:i/>
          <w:color w:val="000000" w:themeColor="text1"/>
          <w:sz w:val="26"/>
          <w:szCs w:val="26"/>
        </w:rPr>
        <w:t xml:space="preserve">- </w:t>
      </w:r>
      <w:r w:rsidRPr="001F2554">
        <w:rPr>
          <w:i/>
          <w:sz w:val="26"/>
          <w:szCs w:val="26"/>
        </w:rPr>
        <w:t>Федеральный закон от 08.06.2015 N 150-ФЗ "О внесении изменений в части первую и вторую Налогового кодекса Российской Федерации и статью 3 Федерального закона "О внесении изменений в части первую и вторую Налогового кодекса Российской Федерации (в части налогообложения прибыли контролируемых иностранных компаний и доходов иностранных организаций)"</w:t>
      </w:r>
      <w:r>
        <w:rPr>
          <w:i/>
          <w:sz w:val="26"/>
          <w:szCs w:val="26"/>
        </w:rPr>
        <w:t>;</w:t>
      </w:r>
    </w:p>
    <w:p w:rsidR="00664936" w:rsidRDefault="00664936" w:rsidP="00664936">
      <w:pPr>
        <w:ind w:firstLine="709"/>
        <w:jc w:val="both"/>
        <w:rPr>
          <w:i/>
          <w:color w:val="000000" w:themeColor="text1"/>
          <w:sz w:val="26"/>
          <w:szCs w:val="26"/>
        </w:rPr>
      </w:pPr>
      <w:r>
        <w:rPr>
          <w:i/>
          <w:sz w:val="26"/>
          <w:szCs w:val="26"/>
        </w:rPr>
        <w:t xml:space="preserve">- </w:t>
      </w:r>
      <w:hyperlink r:id="rId7" w:history="1">
        <w:r w:rsidRPr="00FF7FBB">
          <w:rPr>
            <w:rStyle w:val="a3"/>
            <w:i/>
            <w:color w:val="000000" w:themeColor="text1"/>
            <w:sz w:val="26"/>
            <w:szCs w:val="26"/>
            <w:u w:val="none"/>
          </w:rPr>
          <w:t>Письмо</w:t>
        </w:r>
      </w:hyperlink>
      <w:r w:rsidRPr="003057B3">
        <w:rPr>
          <w:i/>
          <w:color w:val="000000" w:themeColor="text1"/>
          <w:sz w:val="26"/>
          <w:szCs w:val="26"/>
        </w:rPr>
        <w:t xml:space="preserve"> Минфина России от 12.05.2015 N 03-07-11/27161 «О налоговом периоде, в котором истекает трехлетний срок для принятия к вычету НДС по принятым на учет товарам (работам, услугам)»</w:t>
      </w:r>
      <w:r>
        <w:rPr>
          <w:i/>
          <w:color w:val="000000" w:themeColor="text1"/>
          <w:sz w:val="26"/>
          <w:szCs w:val="26"/>
        </w:rPr>
        <w:t>;</w:t>
      </w:r>
    </w:p>
    <w:p w:rsidR="00664936" w:rsidRDefault="00664936" w:rsidP="00664936">
      <w:pPr>
        <w:ind w:firstLine="709"/>
        <w:jc w:val="both"/>
        <w:rPr>
          <w:i/>
          <w:color w:val="000000" w:themeColor="text1"/>
          <w:sz w:val="26"/>
          <w:szCs w:val="26"/>
        </w:rPr>
      </w:pPr>
      <w:r>
        <w:rPr>
          <w:i/>
          <w:color w:val="000000" w:themeColor="text1"/>
          <w:sz w:val="26"/>
          <w:szCs w:val="26"/>
        </w:rPr>
        <w:t>-</w:t>
      </w:r>
      <w:r w:rsidRPr="007215BE">
        <w:rPr>
          <w:i/>
          <w:color w:val="000000" w:themeColor="text1"/>
          <w:sz w:val="26"/>
          <w:szCs w:val="26"/>
        </w:rPr>
        <w:t xml:space="preserve"> </w:t>
      </w:r>
      <w:hyperlink r:id="rId8" w:history="1">
        <w:r w:rsidRPr="00FF7FBB">
          <w:rPr>
            <w:rStyle w:val="a3"/>
            <w:i/>
            <w:color w:val="000000" w:themeColor="text1"/>
            <w:sz w:val="26"/>
            <w:szCs w:val="26"/>
            <w:u w:val="none"/>
          </w:rPr>
          <w:t>Письмо</w:t>
        </w:r>
      </w:hyperlink>
      <w:r w:rsidRPr="007215BE">
        <w:rPr>
          <w:i/>
          <w:color w:val="000000" w:themeColor="text1"/>
          <w:sz w:val="26"/>
          <w:szCs w:val="26"/>
        </w:rPr>
        <w:t xml:space="preserve"> </w:t>
      </w:r>
      <w:proofErr w:type="spellStart"/>
      <w:r w:rsidRPr="007215BE">
        <w:rPr>
          <w:i/>
          <w:color w:val="000000" w:themeColor="text1"/>
          <w:sz w:val="26"/>
          <w:szCs w:val="26"/>
        </w:rPr>
        <w:t>Роструда</w:t>
      </w:r>
      <w:proofErr w:type="spellEnd"/>
      <w:r w:rsidRPr="007215BE">
        <w:rPr>
          <w:i/>
          <w:color w:val="000000" w:themeColor="text1"/>
          <w:sz w:val="26"/>
          <w:szCs w:val="26"/>
        </w:rPr>
        <w:t xml:space="preserve"> от 10.04.2015 N 831-6-1 «О подтверждении фактического срока пребывания работника в месте командирования в случае проезда к месту командировки на служебном, арендованном, попутном транспорте»</w:t>
      </w:r>
      <w:r>
        <w:rPr>
          <w:i/>
          <w:color w:val="000000" w:themeColor="text1"/>
          <w:sz w:val="26"/>
          <w:szCs w:val="26"/>
        </w:rPr>
        <w:t>;</w:t>
      </w:r>
    </w:p>
    <w:p w:rsidR="00664936" w:rsidRDefault="00664936" w:rsidP="00664936">
      <w:pPr>
        <w:ind w:firstLine="709"/>
        <w:jc w:val="both"/>
        <w:rPr>
          <w:i/>
          <w:color w:val="000000" w:themeColor="text1"/>
          <w:sz w:val="26"/>
          <w:szCs w:val="26"/>
        </w:rPr>
      </w:pPr>
      <w:r>
        <w:rPr>
          <w:i/>
          <w:color w:val="000000" w:themeColor="text1"/>
          <w:sz w:val="26"/>
          <w:szCs w:val="26"/>
        </w:rPr>
        <w:t xml:space="preserve">- </w:t>
      </w:r>
      <w:r w:rsidRPr="007215BE">
        <w:rPr>
          <w:i/>
          <w:color w:val="000000" w:themeColor="text1"/>
          <w:sz w:val="26"/>
          <w:szCs w:val="26"/>
        </w:rPr>
        <w:t>Приказ ФНС России от 07.05.2015 N ММВ-7-15/184@ «Об утверждении форм документов, используемых при проведении налогового мониторинга, и требований к ним»</w:t>
      </w:r>
      <w:r>
        <w:rPr>
          <w:i/>
          <w:color w:val="000000" w:themeColor="text1"/>
          <w:sz w:val="26"/>
          <w:szCs w:val="26"/>
        </w:rPr>
        <w:t>;</w:t>
      </w:r>
    </w:p>
    <w:p w:rsidR="00664936" w:rsidRDefault="00664936" w:rsidP="00664936">
      <w:pPr>
        <w:ind w:firstLine="709"/>
        <w:jc w:val="both"/>
        <w:rPr>
          <w:i/>
          <w:sz w:val="26"/>
          <w:szCs w:val="26"/>
        </w:rPr>
      </w:pPr>
      <w:r>
        <w:rPr>
          <w:i/>
          <w:color w:val="000000" w:themeColor="text1"/>
          <w:sz w:val="26"/>
          <w:szCs w:val="26"/>
        </w:rPr>
        <w:t xml:space="preserve">- </w:t>
      </w:r>
      <w:r w:rsidRPr="000317C9">
        <w:rPr>
          <w:i/>
          <w:sz w:val="26"/>
          <w:szCs w:val="26"/>
        </w:rPr>
        <w:t>Письмо Минфина России от 19.05.2015 N 03-03-06/28809 «О налогообложении налогом на прибыль и НДФЛ оплаты организацией стоимости проживания работников»</w:t>
      </w:r>
      <w:r>
        <w:rPr>
          <w:i/>
          <w:sz w:val="26"/>
          <w:szCs w:val="26"/>
        </w:rPr>
        <w:t>;</w:t>
      </w:r>
    </w:p>
    <w:p w:rsidR="00664936" w:rsidRDefault="00664936" w:rsidP="00664936">
      <w:pPr>
        <w:ind w:firstLine="709"/>
        <w:jc w:val="both"/>
        <w:rPr>
          <w:i/>
          <w:sz w:val="26"/>
          <w:szCs w:val="26"/>
        </w:rPr>
      </w:pPr>
      <w:r>
        <w:rPr>
          <w:i/>
          <w:sz w:val="26"/>
          <w:szCs w:val="26"/>
        </w:rPr>
        <w:t xml:space="preserve">- </w:t>
      </w:r>
      <w:r w:rsidRPr="00A51766">
        <w:rPr>
          <w:i/>
          <w:sz w:val="26"/>
          <w:szCs w:val="26"/>
        </w:rPr>
        <w:t xml:space="preserve">Письмо Минфина России от 29 мая 2015 г. </w:t>
      </w:r>
      <w:r w:rsidRPr="00A51766">
        <w:rPr>
          <w:i/>
          <w:sz w:val="26"/>
          <w:szCs w:val="26"/>
          <w:lang w:val="en-US"/>
        </w:rPr>
        <w:t>N</w:t>
      </w:r>
      <w:r w:rsidRPr="00A51766">
        <w:rPr>
          <w:i/>
          <w:sz w:val="26"/>
          <w:szCs w:val="26"/>
        </w:rPr>
        <w:t xml:space="preserve"> ГД-33/2180@ «О внесении дополнений в формы бухгалтерской отчетности, представляемые в электронном виде, в том числе в отчет об изменениях капитала»</w:t>
      </w:r>
      <w:r>
        <w:rPr>
          <w:i/>
          <w:sz w:val="26"/>
          <w:szCs w:val="26"/>
        </w:rPr>
        <w:t>;</w:t>
      </w:r>
    </w:p>
    <w:p w:rsidR="00664936" w:rsidRDefault="00664936" w:rsidP="00664936">
      <w:pPr>
        <w:ind w:firstLine="709"/>
        <w:jc w:val="both"/>
        <w:rPr>
          <w:i/>
          <w:sz w:val="26"/>
          <w:szCs w:val="26"/>
        </w:rPr>
      </w:pPr>
      <w:r>
        <w:rPr>
          <w:i/>
          <w:sz w:val="26"/>
          <w:szCs w:val="26"/>
        </w:rPr>
        <w:t xml:space="preserve">- </w:t>
      </w:r>
      <w:r w:rsidRPr="00E54E0E">
        <w:rPr>
          <w:i/>
          <w:sz w:val="26"/>
          <w:szCs w:val="26"/>
        </w:rPr>
        <w:t>Письмо Минфина России от 8 июня 2015 г. N ГД-4-3/9935@ «Об отражении в книге продаж кодов видов операций при регистрации счета-фактуры, выставленного при реализации товаров (работ, услуг) организациям, которые не привели учредительные документы в соответствие с законодательством РФ на мом</w:t>
      </w:r>
      <w:r>
        <w:rPr>
          <w:i/>
          <w:sz w:val="26"/>
          <w:szCs w:val="26"/>
        </w:rPr>
        <w:t>ент совершения данных операций»;</w:t>
      </w:r>
    </w:p>
    <w:p w:rsidR="00664936" w:rsidRDefault="00664936" w:rsidP="00664936">
      <w:pPr>
        <w:ind w:firstLine="709"/>
        <w:jc w:val="both"/>
        <w:rPr>
          <w:i/>
          <w:color w:val="000000" w:themeColor="text1"/>
          <w:sz w:val="26"/>
          <w:szCs w:val="26"/>
        </w:rPr>
      </w:pPr>
      <w:r>
        <w:rPr>
          <w:i/>
          <w:sz w:val="26"/>
          <w:szCs w:val="26"/>
        </w:rPr>
        <w:t xml:space="preserve">- </w:t>
      </w:r>
      <w:r w:rsidRPr="00C953A0">
        <w:rPr>
          <w:i/>
          <w:color w:val="000000" w:themeColor="text1"/>
          <w:sz w:val="26"/>
          <w:szCs w:val="26"/>
        </w:rPr>
        <w:t>Письмо Минфина от 22 мая 2015 г. N 03-03-06/1/29535 «Об учете расходов на получение лицензии для целей налога на прибыль, в частности на уплату госпошлины, на консультационные и юридические услуги, а также в случае изменения срока действия лицензии на бессрочный положениями Федерального закона от 4 мая 2011 г. N 99-ФЗ»</w:t>
      </w:r>
      <w:r>
        <w:rPr>
          <w:i/>
          <w:color w:val="000000" w:themeColor="text1"/>
          <w:sz w:val="26"/>
          <w:szCs w:val="26"/>
        </w:rPr>
        <w:t>.</w:t>
      </w:r>
    </w:p>
    <w:p w:rsidR="004C1067" w:rsidRDefault="004C1067" w:rsidP="004C1067">
      <w:pPr>
        <w:jc w:val="both"/>
        <w:rPr>
          <w:i/>
          <w:sz w:val="26"/>
          <w:szCs w:val="26"/>
        </w:rPr>
      </w:pPr>
    </w:p>
    <w:p w:rsidR="00664936" w:rsidRDefault="006D1B0F" w:rsidP="004C1067">
      <w:pPr>
        <w:jc w:val="both"/>
        <w:rPr>
          <w:i/>
          <w:color w:val="008000"/>
          <w:sz w:val="26"/>
          <w:szCs w:val="26"/>
        </w:rPr>
      </w:pPr>
      <w:r w:rsidRPr="00664936">
        <w:rPr>
          <w:i/>
          <w:color w:val="008000"/>
          <w:sz w:val="26"/>
          <w:szCs w:val="26"/>
        </w:rPr>
        <w:t>ВАЖНЫЕ ДОКУМЕНТЫ:</w:t>
      </w:r>
    </w:p>
    <w:p w:rsidR="006D1B0F" w:rsidRDefault="006D1B0F" w:rsidP="006D1B0F">
      <w:pPr>
        <w:ind w:firstLine="708"/>
        <w:jc w:val="both"/>
        <w:rPr>
          <w:i/>
          <w:sz w:val="26"/>
          <w:szCs w:val="26"/>
        </w:rPr>
      </w:pPr>
      <w:r w:rsidRPr="0043467D">
        <w:rPr>
          <w:i/>
          <w:color w:val="000000" w:themeColor="text1"/>
        </w:rPr>
        <w:t>-</w:t>
      </w:r>
      <w:r>
        <w:rPr>
          <w:i/>
          <w:color w:val="000000" w:themeColor="text1"/>
        </w:rPr>
        <w:t xml:space="preserve"> </w:t>
      </w:r>
      <w:r w:rsidRPr="007A635F">
        <w:rPr>
          <w:i/>
          <w:sz w:val="26"/>
          <w:szCs w:val="26"/>
        </w:rPr>
        <w:t>Постановление Администрации г. Норильска от 08.12.2014 N 686 «Об утверждении муниципальной Программы "Развитие потребительского рынка, поддержка малого и среднего предпринимательства" на 2015 - 2017 годы»</w:t>
      </w:r>
      <w:r>
        <w:rPr>
          <w:i/>
          <w:sz w:val="26"/>
          <w:szCs w:val="26"/>
        </w:rPr>
        <w:t>.</w:t>
      </w:r>
    </w:p>
    <w:p w:rsidR="00A0544D" w:rsidRPr="00664936" w:rsidRDefault="00A0544D" w:rsidP="006D1B0F">
      <w:pPr>
        <w:ind w:firstLine="708"/>
        <w:jc w:val="both"/>
        <w:rPr>
          <w:i/>
          <w:color w:val="008000"/>
          <w:sz w:val="26"/>
          <w:szCs w:val="26"/>
        </w:rPr>
      </w:pPr>
    </w:p>
    <w:p w:rsidR="004C1067" w:rsidRPr="004C1067" w:rsidRDefault="004C1067" w:rsidP="004C1067">
      <w:pPr>
        <w:spacing w:line="285" w:lineRule="atLeast"/>
        <w:jc w:val="both"/>
        <w:rPr>
          <w:bCs/>
          <w:i/>
          <w:color w:val="008000"/>
          <w:sz w:val="26"/>
          <w:szCs w:val="26"/>
        </w:rPr>
      </w:pPr>
      <w:r w:rsidRPr="004C1067">
        <w:rPr>
          <w:bCs/>
          <w:i/>
          <w:color w:val="008000"/>
          <w:sz w:val="26"/>
          <w:szCs w:val="26"/>
        </w:rPr>
        <w:t xml:space="preserve">ВОПРОС – </w:t>
      </w:r>
      <w:r w:rsidRPr="00664936">
        <w:rPr>
          <w:bCs/>
          <w:i/>
          <w:color w:val="008000"/>
          <w:sz w:val="26"/>
          <w:szCs w:val="26"/>
        </w:rPr>
        <w:t>ОТВЕТ</w:t>
      </w:r>
      <w:r w:rsidRPr="004C1067">
        <w:rPr>
          <w:bCs/>
          <w:i/>
          <w:color w:val="008000"/>
          <w:sz w:val="26"/>
          <w:szCs w:val="26"/>
        </w:rPr>
        <w:t>:</w:t>
      </w:r>
    </w:p>
    <w:p w:rsidR="006D1B0F" w:rsidRDefault="006D1B0F" w:rsidP="006D1B0F">
      <w:pPr>
        <w:widowControl w:val="0"/>
        <w:adjustRightInd w:val="0"/>
        <w:ind w:firstLine="709"/>
        <w:jc w:val="both"/>
        <w:outlineLvl w:val="0"/>
        <w:rPr>
          <w:bCs/>
          <w:i/>
          <w:sz w:val="26"/>
          <w:szCs w:val="26"/>
        </w:rPr>
      </w:pPr>
      <w:r>
        <w:rPr>
          <w:bCs/>
          <w:i/>
          <w:sz w:val="26"/>
          <w:szCs w:val="26"/>
        </w:rPr>
        <w:lastRenderedPageBreak/>
        <w:t>- Есть ли ограничения для ИП в праве принимать на работу сотрудников по специальностям не относящимся к его виду деятельности?;</w:t>
      </w:r>
    </w:p>
    <w:p w:rsidR="006D1B0F" w:rsidRDefault="006D1B0F" w:rsidP="006D1B0F">
      <w:pPr>
        <w:widowControl w:val="0"/>
        <w:adjustRightInd w:val="0"/>
        <w:ind w:firstLine="709"/>
        <w:jc w:val="both"/>
        <w:outlineLvl w:val="0"/>
        <w:rPr>
          <w:bCs/>
          <w:i/>
          <w:sz w:val="26"/>
          <w:szCs w:val="26"/>
        </w:rPr>
      </w:pPr>
      <w:r>
        <w:rPr>
          <w:bCs/>
          <w:i/>
          <w:sz w:val="26"/>
          <w:szCs w:val="26"/>
        </w:rPr>
        <w:t>- Какие разделы являются обязательными при сдачи отчетности по НДС агентом применяющем УСН?;</w:t>
      </w:r>
    </w:p>
    <w:p w:rsidR="006D1B0F" w:rsidRDefault="006D1B0F" w:rsidP="006D1B0F">
      <w:pPr>
        <w:widowControl w:val="0"/>
        <w:adjustRightInd w:val="0"/>
        <w:ind w:firstLine="709"/>
        <w:jc w:val="both"/>
        <w:outlineLvl w:val="0"/>
        <w:rPr>
          <w:bCs/>
          <w:i/>
          <w:sz w:val="26"/>
          <w:szCs w:val="26"/>
        </w:rPr>
      </w:pPr>
      <w:r>
        <w:rPr>
          <w:bCs/>
          <w:i/>
          <w:sz w:val="26"/>
          <w:szCs w:val="26"/>
        </w:rPr>
        <w:t>- Достаточно ли заключить дополнительное соглашение к трудовому договору в случае получения сотрудником паспорта РФ?;</w:t>
      </w:r>
    </w:p>
    <w:p w:rsidR="006D1B0F" w:rsidRPr="00F55D21" w:rsidRDefault="006D1B0F" w:rsidP="006D1B0F">
      <w:pPr>
        <w:widowControl w:val="0"/>
        <w:adjustRightInd w:val="0"/>
        <w:ind w:firstLine="709"/>
        <w:jc w:val="both"/>
        <w:outlineLvl w:val="0"/>
        <w:rPr>
          <w:bCs/>
          <w:i/>
          <w:sz w:val="26"/>
          <w:szCs w:val="26"/>
        </w:rPr>
      </w:pPr>
      <w:r>
        <w:rPr>
          <w:bCs/>
          <w:i/>
          <w:sz w:val="26"/>
          <w:szCs w:val="26"/>
        </w:rPr>
        <w:t>- Как учитывать коммунальные услуги при договоре аренды? Можно ли отнести такой доход к патентной системе налогообложения?</w:t>
      </w:r>
    </w:p>
    <w:p w:rsidR="004C1067" w:rsidRDefault="004C1067" w:rsidP="004C1067">
      <w:pPr>
        <w:tabs>
          <w:tab w:val="left" w:pos="851"/>
        </w:tabs>
        <w:adjustRightInd w:val="0"/>
        <w:rPr>
          <w:bCs/>
          <w:i/>
          <w:sz w:val="26"/>
          <w:szCs w:val="26"/>
          <w:u w:val="single"/>
        </w:rPr>
      </w:pPr>
    </w:p>
    <w:p w:rsidR="004C1067" w:rsidRPr="004C1067" w:rsidRDefault="004C1067" w:rsidP="004C1067">
      <w:pPr>
        <w:jc w:val="both"/>
        <w:rPr>
          <w:bCs/>
          <w:i/>
          <w:color w:val="008000"/>
          <w:sz w:val="26"/>
          <w:szCs w:val="26"/>
        </w:rPr>
      </w:pPr>
      <w:r w:rsidRPr="004C1067">
        <w:rPr>
          <w:bCs/>
          <w:i/>
          <w:color w:val="008000"/>
          <w:sz w:val="26"/>
          <w:szCs w:val="26"/>
        </w:rPr>
        <w:t>ОБЪЯВЛЕНИЯ:</w:t>
      </w:r>
    </w:p>
    <w:p w:rsidR="004C1067" w:rsidRDefault="004C1067" w:rsidP="004C1067">
      <w:pPr>
        <w:ind w:firstLine="709"/>
        <w:jc w:val="both"/>
        <w:rPr>
          <w:i/>
          <w:sz w:val="26"/>
          <w:szCs w:val="26"/>
        </w:rPr>
      </w:pPr>
      <w:r>
        <w:rPr>
          <w:sz w:val="26"/>
          <w:szCs w:val="26"/>
        </w:rPr>
        <w:t xml:space="preserve">- </w:t>
      </w:r>
      <w:r>
        <w:rPr>
          <w:i/>
          <w:sz w:val="26"/>
          <w:szCs w:val="26"/>
        </w:rPr>
        <w:t>«О проведении консультаций по защите прав потребителей»;</w:t>
      </w:r>
    </w:p>
    <w:p w:rsidR="004C1067" w:rsidRDefault="004C1067" w:rsidP="004C1067">
      <w:pPr>
        <w:ind w:firstLine="709"/>
        <w:jc w:val="both"/>
        <w:rPr>
          <w:i/>
          <w:sz w:val="26"/>
          <w:szCs w:val="26"/>
        </w:rPr>
      </w:pPr>
      <w:r>
        <w:rPr>
          <w:i/>
          <w:sz w:val="26"/>
          <w:szCs w:val="26"/>
        </w:rPr>
        <w:t>- «Об интернет – сервисе «Личный кабинет налогоплательщика юридического лица»»;</w:t>
      </w:r>
    </w:p>
    <w:p w:rsidR="004C1067" w:rsidRDefault="004C1067" w:rsidP="004C1067">
      <w:pPr>
        <w:ind w:firstLine="709"/>
        <w:jc w:val="both"/>
        <w:rPr>
          <w:i/>
          <w:sz w:val="26"/>
          <w:szCs w:val="26"/>
        </w:rPr>
      </w:pPr>
      <w:r>
        <w:rPr>
          <w:i/>
          <w:sz w:val="26"/>
          <w:szCs w:val="26"/>
        </w:rPr>
        <w:t>- «Об интернет – сервисе «Личный кабинет налогоплательщика для физических лиц»».</w:t>
      </w:r>
    </w:p>
    <w:p w:rsidR="004C1067" w:rsidRDefault="004C1067" w:rsidP="004C1067">
      <w:pPr>
        <w:ind w:firstLine="567"/>
        <w:jc w:val="both"/>
        <w:rPr>
          <w:b/>
          <w:bCs/>
          <w:color w:val="FF0000"/>
          <w:sz w:val="32"/>
          <w:szCs w:val="32"/>
        </w:rPr>
      </w:pPr>
    </w:p>
    <w:p w:rsidR="004C1067" w:rsidRDefault="004C1067" w:rsidP="004C1067">
      <w:pPr>
        <w:ind w:firstLine="567"/>
        <w:jc w:val="center"/>
        <w:rPr>
          <w:b/>
          <w:bCs/>
          <w:color w:val="FF0000"/>
          <w:sz w:val="32"/>
          <w:szCs w:val="32"/>
        </w:rPr>
      </w:pPr>
      <w:r>
        <w:rPr>
          <w:b/>
          <w:bCs/>
          <w:noProof/>
          <w:color w:val="FF0000"/>
          <w:sz w:val="32"/>
          <w:szCs w:val="32"/>
          <w:lang w:eastAsia="ru-RU"/>
        </w:rPr>
        <w:drawing>
          <wp:inline distT="0" distB="0" distL="0" distR="0" wp14:anchorId="63779CDE" wp14:editId="7EC9E007">
            <wp:extent cx="3314065" cy="1285875"/>
            <wp:effectExtent l="0" t="0" r="63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14065" cy="1285875"/>
                    </a:xfrm>
                    <a:prstGeom prst="rect">
                      <a:avLst/>
                    </a:prstGeom>
                    <a:noFill/>
                  </pic:spPr>
                </pic:pic>
              </a:graphicData>
            </a:graphic>
          </wp:inline>
        </w:drawing>
      </w:r>
    </w:p>
    <w:p w:rsidR="00A0544D" w:rsidRDefault="00A0544D" w:rsidP="004C1067">
      <w:pPr>
        <w:ind w:firstLine="567"/>
        <w:jc w:val="center"/>
        <w:rPr>
          <w:b/>
          <w:bCs/>
          <w:color w:val="FF0000"/>
          <w:sz w:val="32"/>
          <w:szCs w:val="32"/>
        </w:rPr>
      </w:pPr>
    </w:p>
    <w:p w:rsidR="00AD4207" w:rsidRDefault="00837AF1" w:rsidP="00AD4207">
      <w:pPr>
        <w:jc w:val="both"/>
        <w:rPr>
          <w:b/>
          <w:color w:val="0070C0"/>
          <w:sz w:val="26"/>
          <w:szCs w:val="26"/>
          <w:u w:val="single"/>
        </w:rPr>
      </w:pPr>
      <w:hyperlink r:id="rId10" w:history="1">
        <w:r w:rsidR="00AD4207" w:rsidRPr="005B49C3">
          <w:rPr>
            <w:rStyle w:val="a3"/>
            <w:b/>
            <w:color w:val="0070C0"/>
            <w:sz w:val="26"/>
            <w:szCs w:val="26"/>
          </w:rPr>
          <w:t>Письмо</w:t>
        </w:r>
      </w:hyperlink>
      <w:r w:rsidR="00AD4207" w:rsidRPr="005B49C3">
        <w:rPr>
          <w:b/>
          <w:color w:val="0070C0"/>
          <w:sz w:val="26"/>
          <w:szCs w:val="26"/>
          <w:u w:val="single"/>
        </w:rPr>
        <w:t xml:space="preserve"> Минфина России от 12.05.2015 N 03-03-06/</w:t>
      </w:r>
      <w:r w:rsidR="00AD4207" w:rsidRPr="00292B62">
        <w:rPr>
          <w:b/>
          <w:color w:val="0070C0"/>
          <w:sz w:val="26"/>
          <w:szCs w:val="26"/>
          <w:u w:val="single"/>
        </w:rPr>
        <w:t xml:space="preserve">27129 </w:t>
      </w:r>
      <w:r w:rsidR="00AD4207">
        <w:rPr>
          <w:b/>
          <w:color w:val="0070C0"/>
          <w:sz w:val="26"/>
          <w:szCs w:val="26"/>
          <w:u w:val="single"/>
        </w:rPr>
        <w:t>«</w:t>
      </w:r>
      <w:r w:rsidR="00AD4207" w:rsidRPr="00292B62">
        <w:rPr>
          <w:b/>
          <w:color w:val="0070C0"/>
          <w:sz w:val="26"/>
          <w:szCs w:val="26"/>
          <w:u w:val="single"/>
        </w:rPr>
        <w:t>Налог на прибыль организаций: об учете при исчислении налога отпускных, начисленных з</w:t>
      </w:r>
      <w:r w:rsidR="00AD4207">
        <w:rPr>
          <w:b/>
          <w:color w:val="0070C0"/>
          <w:sz w:val="26"/>
          <w:szCs w:val="26"/>
          <w:u w:val="single"/>
        </w:rPr>
        <w:t>а ежегодный оплачиваемый отпуск»</w:t>
      </w:r>
    </w:p>
    <w:p w:rsidR="00AD4207" w:rsidRPr="005B49C3" w:rsidRDefault="00AD4207" w:rsidP="00AD4207">
      <w:pPr>
        <w:jc w:val="both"/>
        <w:rPr>
          <w:b/>
          <w:bCs/>
          <w:color w:val="FF0000"/>
          <w:sz w:val="26"/>
          <w:szCs w:val="26"/>
          <w:u w:val="single"/>
        </w:rPr>
      </w:pPr>
    </w:p>
    <w:p w:rsidR="00AD4207" w:rsidRPr="00292B62" w:rsidRDefault="00AD4207" w:rsidP="00AD4207">
      <w:pPr>
        <w:ind w:firstLine="708"/>
        <w:jc w:val="both"/>
        <w:rPr>
          <w:sz w:val="26"/>
          <w:szCs w:val="26"/>
        </w:rPr>
      </w:pPr>
      <w:r w:rsidRPr="00292B62">
        <w:rPr>
          <w:sz w:val="26"/>
          <w:szCs w:val="26"/>
        </w:rPr>
        <w:t>В своем письме специалисты Минфина напомнили, что при методе начисления расходы, применяемые для целей налогообложения прибыли, признаются таковыми в том отчетном (налоговом) периоде, к которому они относятся, независимо от времени их фактической выплаты.</w:t>
      </w:r>
    </w:p>
    <w:p w:rsidR="00AD4207" w:rsidRPr="00292B62" w:rsidRDefault="00AD4207" w:rsidP="00AD4207">
      <w:pPr>
        <w:ind w:firstLine="708"/>
        <w:jc w:val="both"/>
        <w:rPr>
          <w:sz w:val="26"/>
          <w:szCs w:val="26"/>
        </w:rPr>
      </w:pPr>
      <w:r w:rsidRPr="00462652">
        <w:rPr>
          <w:sz w:val="26"/>
          <w:szCs w:val="26"/>
        </w:rPr>
        <w:t>Со</w:t>
      </w:r>
      <w:r w:rsidRPr="00292B62">
        <w:rPr>
          <w:sz w:val="26"/>
          <w:szCs w:val="26"/>
        </w:rPr>
        <w:t>гласно п. 4 статьи 272 Налогового кодекса в целях налогообложения прибыли расходы на оплату труда признаются в качестве расхода ежемесячно исходя из суммы начисленных расходов на оплату труда.</w:t>
      </w:r>
    </w:p>
    <w:p w:rsidR="00AD4207" w:rsidRDefault="00AD4207" w:rsidP="00AD4207">
      <w:pPr>
        <w:ind w:firstLine="708"/>
        <w:jc w:val="both"/>
        <w:rPr>
          <w:sz w:val="26"/>
          <w:szCs w:val="26"/>
        </w:rPr>
      </w:pPr>
      <w:r w:rsidRPr="00292B62">
        <w:rPr>
          <w:sz w:val="26"/>
          <w:szCs w:val="26"/>
        </w:rPr>
        <w:t>В этой связи, при определении базы по налогу на прибыль организаций сумма начисленных отпускных за ежегодный оплачиваемый отпуск включается в состав расходов пропорционально дням отпуска, приходящимся на каждый отчетный период.</w:t>
      </w:r>
    </w:p>
    <w:p w:rsidR="00AD4207" w:rsidRDefault="00AD4207" w:rsidP="00AD4207">
      <w:pPr>
        <w:ind w:firstLine="708"/>
        <w:jc w:val="both"/>
        <w:rPr>
          <w:sz w:val="26"/>
          <w:szCs w:val="26"/>
        </w:rPr>
      </w:pPr>
    </w:p>
    <w:p w:rsidR="00AD4207" w:rsidRDefault="00AD4207" w:rsidP="00AD4207">
      <w:pPr>
        <w:widowControl w:val="0"/>
        <w:adjustRightInd w:val="0"/>
        <w:ind w:firstLine="709"/>
        <w:jc w:val="both"/>
        <w:rPr>
          <w:sz w:val="26"/>
          <w:szCs w:val="26"/>
        </w:rPr>
      </w:pPr>
      <w:r w:rsidRPr="00522A63">
        <w:rPr>
          <w:sz w:val="26"/>
          <w:szCs w:val="26"/>
        </w:rPr>
        <w:t>Источник: «Консультант +»</w:t>
      </w:r>
    </w:p>
    <w:p w:rsidR="00AD4207" w:rsidRDefault="00AD4207" w:rsidP="00AD4207">
      <w:pPr>
        <w:ind w:firstLine="708"/>
        <w:jc w:val="both"/>
        <w:rPr>
          <w:sz w:val="26"/>
          <w:szCs w:val="26"/>
        </w:rPr>
      </w:pPr>
    </w:p>
    <w:p w:rsidR="00AD4207" w:rsidRPr="00F37E1C" w:rsidRDefault="00AD4207" w:rsidP="00AD4207">
      <w:pPr>
        <w:jc w:val="both"/>
        <w:rPr>
          <w:b/>
          <w:color w:val="0070C0"/>
          <w:sz w:val="26"/>
          <w:szCs w:val="26"/>
          <w:u w:val="single"/>
        </w:rPr>
      </w:pPr>
      <w:r w:rsidRPr="00F37E1C">
        <w:rPr>
          <w:b/>
          <w:color w:val="0070C0"/>
          <w:sz w:val="26"/>
          <w:szCs w:val="26"/>
          <w:u w:val="single"/>
        </w:rPr>
        <w:t>Федеральный закон от 08.06.2015 N 150-ФЗ</w:t>
      </w:r>
      <w:r>
        <w:rPr>
          <w:b/>
          <w:color w:val="0070C0"/>
          <w:sz w:val="26"/>
          <w:szCs w:val="26"/>
          <w:u w:val="single"/>
        </w:rPr>
        <w:t xml:space="preserve"> «</w:t>
      </w:r>
      <w:r w:rsidRPr="00F37E1C">
        <w:rPr>
          <w:b/>
          <w:color w:val="0070C0"/>
          <w:sz w:val="26"/>
          <w:szCs w:val="26"/>
          <w:u w:val="single"/>
        </w:rPr>
        <w:t xml:space="preserve">О внесении изменений в части первую и вторую Налогового кодекса Российской Федерации </w:t>
      </w:r>
      <w:r>
        <w:rPr>
          <w:b/>
          <w:color w:val="0070C0"/>
          <w:sz w:val="26"/>
          <w:szCs w:val="26"/>
          <w:u w:val="single"/>
        </w:rPr>
        <w:t>и статью 3 Федерального закона «</w:t>
      </w:r>
      <w:r w:rsidRPr="00F37E1C">
        <w:rPr>
          <w:b/>
          <w:color w:val="0070C0"/>
          <w:sz w:val="26"/>
          <w:szCs w:val="26"/>
          <w:u w:val="single"/>
        </w:rPr>
        <w:t>О внесении изменений в части первую и вторую Налогового кодекса Российской Федерации (в части налогообложения прибыли контролируемых иностранных компаний и д</w:t>
      </w:r>
      <w:r>
        <w:rPr>
          <w:b/>
          <w:color w:val="0070C0"/>
          <w:sz w:val="26"/>
          <w:szCs w:val="26"/>
          <w:u w:val="single"/>
        </w:rPr>
        <w:t>оходов иностранных организаций)»</w:t>
      </w:r>
    </w:p>
    <w:p w:rsidR="00AD4207" w:rsidRDefault="00AD4207" w:rsidP="00AD4207">
      <w:pPr>
        <w:ind w:firstLine="708"/>
        <w:jc w:val="both"/>
        <w:rPr>
          <w:sz w:val="26"/>
          <w:szCs w:val="26"/>
        </w:rPr>
      </w:pPr>
    </w:p>
    <w:p w:rsidR="00AD4207" w:rsidRPr="00C140D7" w:rsidRDefault="00AD4207" w:rsidP="00AD4207">
      <w:pPr>
        <w:ind w:firstLine="708"/>
        <w:jc w:val="both"/>
        <w:rPr>
          <w:sz w:val="26"/>
          <w:szCs w:val="26"/>
        </w:rPr>
      </w:pPr>
      <w:r w:rsidRPr="00C140D7">
        <w:rPr>
          <w:sz w:val="26"/>
          <w:szCs w:val="26"/>
        </w:rPr>
        <w:t>Опубликован закон об увеличении стоимости амортизируемого имущества</w:t>
      </w:r>
      <w:r>
        <w:rPr>
          <w:sz w:val="26"/>
          <w:szCs w:val="26"/>
        </w:rPr>
        <w:t>.</w:t>
      </w:r>
    </w:p>
    <w:p w:rsidR="00AD4207" w:rsidRPr="00C140D7" w:rsidRDefault="00AD4207" w:rsidP="00AD4207">
      <w:pPr>
        <w:ind w:firstLine="708"/>
        <w:jc w:val="both"/>
        <w:rPr>
          <w:sz w:val="26"/>
          <w:szCs w:val="26"/>
        </w:rPr>
      </w:pPr>
      <w:r w:rsidRPr="00C140D7">
        <w:rPr>
          <w:sz w:val="26"/>
          <w:szCs w:val="26"/>
        </w:rPr>
        <w:t>Амортизируемым будет признаваться имущество, первоначальная стоимость которого превышает 100 тыс. руб. Данное положение, вступающее в силу с 1 января 2016 года, будет применяться к объектам, которые введены в эксплуатацию начиная с указанной даты.</w:t>
      </w:r>
    </w:p>
    <w:p w:rsidR="00AD4207" w:rsidRDefault="00AD4207" w:rsidP="00AD4207">
      <w:pPr>
        <w:rPr>
          <w:sz w:val="26"/>
          <w:szCs w:val="26"/>
        </w:rPr>
      </w:pPr>
    </w:p>
    <w:p w:rsidR="00AD4207" w:rsidRDefault="00AD4207" w:rsidP="00AD4207">
      <w:pPr>
        <w:widowControl w:val="0"/>
        <w:adjustRightInd w:val="0"/>
        <w:ind w:firstLine="567"/>
        <w:jc w:val="both"/>
        <w:rPr>
          <w:sz w:val="26"/>
          <w:szCs w:val="26"/>
        </w:rPr>
      </w:pPr>
    </w:p>
    <w:p w:rsidR="00AD4207" w:rsidRDefault="00AD4207" w:rsidP="00AD4207">
      <w:pPr>
        <w:widowControl w:val="0"/>
        <w:adjustRightInd w:val="0"/>
        <w:ind w:firstLine="709"/>
        <w:jc w:val="both"/>
        <w:rPr>
          <w:sz w:val="26"/>
          <w:szCs w:val="26"/>
        </w:rPr>
      </w:pPr>
      <w:r w:rsidRPr="00522A63">
        <w:rPr>
          <w:sz w:val="26"/>
          <w:szCs w:val="26"/>
        </w:rPr>
        <w:t>Источник: «Консультант +»</w:t>
      </w:r>
    </w:p>
    <w:p w:rsidR="00AD4207" w:rsidRDefault="00AD4207" w:rsidP="00AD4207">
      <w:pPr>
        <w:jc w:val="both"/>
        <w:rPr>
          <w:sz w:val="26"/>
          <w:szCs w:val="26"/>
        </w:rPr>
      </w:pPr>
    </w:p>
    <w:p w:rsidR="00AD4207" w:rsidRPr="003057B3" w:rsidRDefault="00837AF1" w:rsidP="00AD4207">
      <w:pPr>
        <w:jc w:val="both"/>
        <w:rPr>
          <w:b/>
          <w:color w:val="0070C0"/>
          <w:sz w:val="26"/>
          <w:szCs w:val="26"/>
          <w:u w:val="single"/>
        </w:rPr>
      </w:pPr>
      <w:hyperlink r:id="rId11" w:history="1">
        <w:r w:rsidR="00AD4207" w:rsidRPr="003057B3">
          <w:rPr>
            <w:rStyle w:val="a3"/>
            <w:b/>
            <w:color w:val="0070C0"/>
            <w:sz w:val="26"/>
            <w:szCs w:val="26"/>
          </w:rPr>
          <w:t>Письмо</w:t>
        </w:r>
      </w:hyperlink>
      <w:r w:rsidR="00AD4207" w:rsidRPr="003057B3">
        <w:rPr>
          <w:b/>
          <w:color w:val="0070C0"/>
          <w:sz w:val="26"/>
          <w:szCs w:val="26"/>
          <w:u w:val="single"/>
        </w:rPr>
        <w:t xml:space="preserve"> Минфина России от 12.05.2015 N 03-07-11/27161 </w:t>
      </w:r>
      <w:r w:rsidR="00AD4207">
        <w:rPr>
          <w:b/>
          <w:color w:val="0070C0"/>
          <w:sz w:val="26"/>
          <w:szCs w:val="26"/>
          <w:u w:val="single"/>
        </w:rPr>
        <w:t>«</w:t>
      </w:r>
      <w:r w:rsidR="00AD4207" w:rsidRPr="003057B3">
        <w:rPr>
          <w:b/>
          <w:color w:val="0070C0"/>
          <w:sz w:val="26"/>
          <w:szCs w:val="26"/>
          <w:u w:val="single"/>
        </w:rPr>
        <w:t>О налоговом периоде, в котором истекает трехлетний срок для принятия к вычету НДС по принятым на учет товарам (работам, услугам)</w:t>
      </w:r>
      <w:r w:rsidR="00AD4207">
        <w:rPr>
          <w:b/>
          <w:color w:val="0070C0"/>
          <w:sz w:val="26"/>
          <w:szCs w:val="26"/>
          <w:u w:val="single"/>
        </w:rPr>
        <w:t>»</w:t>
      </w:r>
    </w:p>
    <w:p w:rsidR="00AD4207" w:rsidRPr="005B49C3" w:rsidRDefault="00AD4207" w:rsidP="00AD4207">
      <w:pPr>
        <w:rPr>
          <w:sz w:val="26"/>
          <w:szCs w:val="26"/>
        </w:rPr>
      </w:pPr>
    </w:p>
    <w:p w:rsidR="00AD4207" w:rsidRPr="00C140D7" w:rsidRDefault="00AD4207" w:rsidP="00AD4207">
      <w:pPr>
        <w:ind w:firstLine="708"/>
        <w:jc w:val="both"/>
        <w:rPr>
          <w:sz w:val="26"/>
          <w:szCs w:val="26"/>
        </w:rPr>
      </w:pPr>
      <w:r w:rsidRPr="00C140D7">
        <w:rPr>
          <w:sz w:val="26"/>
          <w:szCs w:val="26"/>
        </w:rPr>
        <w:t>НДС можно заявить к вычету не позднее квартала, в котором истекают три года.</w:t>
      </w:r>
    </w:p>
    <w:p w:rsidR="00AD4207" w:rsidRDefault="00AD4207" w:rsidP="00AD4207">
      <w:pPr>
        <w:ind w:firstLine="708"/>
        <w:jc w:val="both"/>
        <w:rPr>
          <w:sz w:val="26"/>
          <w:szCs w:val="26"/>
        </w:rPr>
      </w:pPr>
      <w:r w:rsidRPr="00C140D7">
        <w:rPr>
          <w:sz w:val="26"/>
          <w:szCs w:val="26"/>
        </w:rPr>
        <w:t xml:space="preserve">Как разъяснил Минфин России, предусмотренные </w:t>
      </w:r>
      <w:hyperlink r:id="rId12" w:history="1">
        <w:r w:rsidRPr="00837AF1">
          <w:rPr>
            <w:rStyle w:val="a3"/>
            <w:color w:val="000000" w:themeColor="text1"/>
            <w:sz w:val="26"/>
            <w:szCs w:val="26"/>
            <w:u w:val="none"/>
          </w:rPr>
          <w:t>п. 2 ст. 171</w:t>
        </w:r>
      </w:hyperlink>
      <w:r>
        <w:rPr>
          <w:sz w:val="26"/>
          <w:szCs w:val="26"/>
        </w:rPr>
        <w:t xml:space="preserve"> НК РФ «</w:t>
      </w:r>
      <w:r w:rsidRPr="00C140D7">
        <w:rPr>
          <w:sz w:val="26"/>
          <w:szCs w:val="26"/>
        </w:rPr>
        <w:t>входной</w:t>
      </w:r>
      <w:r>
        <w:rPr>
          <w:sz w:val="26"/>
          <w:szCs w:val="26"/>
        </w:rPr>
        <w:t>»</w:t>
      </w:r>
      <w:r w:rsidRPr="00C140D7">
        <w:rPr>
          <w:sz w:val="26"/>
          <w:szCs w:val="26"/>
        </w:rPr>
        <w:t xml:space="preserve"> НДС по товар</w:t>
      </w:r>
      <w:r>
        <w:rPr>
          <w:sz w:val="26"/>
          <w:szCs w:val="26"/>
        </w:rPr>
        <w:t>ам (работам, услугам), а также «</w:t>
      </w:r>
      <w:r w:rsidRPr="00C140D7">
        <w:rPr>
          <w:sz w:val="26"/>
          <w:szCs w:val="26"/>
        </w:rPr>
        <w:t>ввозной</w:t>
      </w:r>
      <w:r>
        <w:rPr>
          <w:sz w:val="26"/>
          <w:szCs w:val="26"/>
        </w:rPr>
        <w:t>»</w:t>
      </w:r>
      <w:r w:rsidRPr="00C140D7">
        <w:rPr>
          <w:sz w:val="26"/>
          <w:szCs w:val="26"/>
        </w:rPr>
        <w:t xml:space="preserve"> налог по товарам можно заявить к вычету не позднее налогового периода, в котором истекает трехлетни</w:t>
      </w:r>
      <w:r w:rsidRPr="00837AF1">
        <w:rPr>
          <w:color w:val="000000" w:themeColor="text1"/>
          <w:sz w:val="26"/>
          <w:szCs w:val="26"/>
        </w:rPr>
        <w:t xml:space="preserve">й </w:t>
      </w:r>
      <w:hyperlink r:id="rId13" w:history="1">
        <w:r w:rsidRPr="00837AF1">
          <w:rPr>
            <w:rStyle w:val="a3"/>
            <w:color w:val="000000" w:themeColor="text1"/>
            <w:sz w:val="26"/>
            <w:szCs w:val="26"/>
            <w:u w:val="none"/>
          </w:rPr>
          <w:t>срок</w:t>
        </w:r>
      </w:hyperlink>
      <w:r w:rsidRPr="00C140D7">
        <w:rPr>
          <w:sz w:val="26"/>
          <w:szCs w:val="26"/>
        </w:rPr>
        <w:t xml:space="preserve"> с момента принятия этих товаров (работ, услуг) к учету.</w:t>
      </w:r>
    </w:p>
    <w:p w:rsidR="00AD4207" w:rsidRDefault="00AD4207" w:rsidP="00AD4207">
      <w:pPr>
        <w:widowControl w:val="0"/>
        <w:adjustRightInd w:val="0"/>
        <w:ind w:firstLine="567"/>
        <w:jc w:val="both"/>
        <w:rPr>
          <w:sz w:val="26"/>
          <w:szCs w:val="26"/>
        </w:rPr>
      </w:pPr>
    </w:p>
    <w:p w:rsidR="00AD4207" w:rsidRDefault="00AD4207" w:rsidP="00AD4207">
      <w:pPr>
        <w:widowControl w:val="0"/>
        <w:adjustRightInd w:val="0"/>
        <w:ind w:firstLine="709"/>
        <w:jc w:val="both"/>
        <w:rPr>
          <w:sz w:val="26"/>
          <w:szCs w:val="26"/>
        </w:rPr>
      </w:pPr>
      <w:r w:rsidRPr="00522A63">
        <w:rPr>
          <w:sz w:val="26"/>
          <w:szCs w:val="26"/>
        </w:rPr>
        <w:t>Источник: «Консультант +»</w:t>
      </w:r>
    </w:p>
    <w:p w:rsidR="00AD4207" w:rsidRDefault="00AD4207" w:rsidP="00AD4207">
      <w:pPr>
        <w:jc w:val="both"/>
        <w:rPr>
          <w:sz w:val="26"/>
          <w:szCs w:val="26"/>
        </w:rPr>
      </w:pPr>
    </w:p>
    <w:p w:rsidR="00AD4207" w:rsidRPr="002E341A" w:rsidRDefault="00837AF1" w:rsidP="00AD4207">
      <w:pPr>
        <w:jc w:val="both"/>
        <w:rPr>
          <w:b/>
          <w:color w:val="0070C0"/>
          <w:sz w:val="26"/>
          <w:szCs w:val="26"/>
          <w:u w:val="single"/>
        </w:rPr>
      </w:pPr>
      <w:hyperlink r:id="rId14" w:history="1">
        <w:r w:rsidR="00AD4207" w:rsidRPr="002E341A">
          <w:rPr>
            <w:rStyle w:val="a3"/>
            <w:b/>
            <w:color w:val="0070C0"/>
            <w:sz w:val="26"/>
            <w:szCs w:val="26"/>
          </w:rPr>
          <w:t>Письмо</w:t>
        </w:r>
      </w:hyperlink>
      <w:r w:rsidR="00AD4207" w:rsidRPr="002E341A">
        <w:rPr>
          <w:b/>
          <w:color w:val="0070C0"/>
          <w:sz w:val="26"/>
          <w:szCs w:val="26"/>
          <w:u w:val="single"/>
        </w:rPr>
        <w:t xml:space="preserve"> </w:t>
      </w:r>
      <w:proofErr w:type="spellStart"/>
      <w:r w:rsidR="00AD4207" w:rsidRPr="002E341A">
        <w:rPr>
          <w:b/>
          <w:color w:val="0070C0"/>
          <w:sz w:val="26"/>
          <w:szCs w:val="26"/>
          <w:u w:val="single"/>
        </w:rPr>
        <w:t>Роструда</w:t>
      </w:r>
      <w:proofErr w:type="spellEnd"/>
      <w:r w:rsidR="00AD4207" w:rsidRPr="002E341A">
        <w:rPr>
          <w:b/>
          <w:color w:val="0070C0"/>
          <w:sz w:val="26"/>
          <w:szCs w:val="26"/>
          <w:u w:val="single"/>
        </w:rPr>
        <w:t xml:space="preserve"> от 10.04.2015 N 831-6-1</w:t>
      </w:r>
      <w:r w:rsidR="00AD4207">
        <w:rPr>
          <w:b/>
          <w:color w:val="0070C0"/>
          <w:sz w:val="26"/>
          <w:szCs w:val="26"/>
          <w:u w:val="single"/>
        </w:rPr>
        <w:t xml:space="preserve"> «</w:t>
      </w:r>
      <w:r w:rsidR="00AD4207" w:rsidRPr="002E341A">
        <w:rPr>
          <w:b/>
          <w:color w:val="0070C0"/>
          <w:sz w:val="26"/>
          <w:szCs w:val="26"/>
          <w:u w:val="single"/>
        </w:rPr>
        <w:t>О подтверждении фактического срока пребывания работника в месте командирования в случае проезда к месту командировки на служебном, ар</w:t>
      </w:r>
      <w:r w:rsidR="00AD4207">
        <w:rPr>
          <w:b/>
          <w:color w:val="0070C0"/>
          <w:sz w:val="26"/>
          <w:szCs w:val="26"/>
          <w:u w:val="single"/>
        </w:rPr>
        <w:t>ендованном, попутном транспорте»</w:t>
      </w:r>
    </w:p>
    <w:p w:rsidR="00AD4207" w:rsidRPr="005B49C3" w:rsidRDefault="00AD4207" w:rsidP="00AD4207">
      <w:pPr>
        <w:rPr>
          <w:sz w:val="26"/>
          <w:szCs w:val="26"/>
        </w:rPr>
      </w:pPr>
    </w:p>
    <w:p w:rsidR="00AD4207" w:rsidRPr="00C140D7" w:rsidRDefault="00AD4207" w:rsidP="00AD4207">
      <w:pPr>
        <w:ind w:firstLine="708"/>
        <w:jc w:val="both"/>
        <w:rPr>
          <w:sz w:val="26"/>
          <w:szCs w:val="26"/>
        </w:rPr>
      </w:pPr>
      <w:r w:rsidRPr="00C140D7">
        <w:rPr>
          <w:sz w:val="26"/>
          <w:szCs w:val="26"/>
        </w:rPr>
        <w:t>Фирма вправе решить, как подтвердить срок командировки при проезде на служебном транспорте</w:t>
      </w:r>
      <w:r>
        <w:rPr>
          <w:sz w:val="26"/>
          <w:szCs w:val="26"/>
        </w:rPr>
        <w:t>.</w:t>
      </w:r>
    </w:p>
    <w:p w:rsidR="00AD4207" w:rsidRDefault="00AD4207" w:rsidP="00AD4207">
      <w:pPr>
        <w:ind w:firstLine="709"/>
        <w:jc w:val="both"/>
        <w:rPr>
          <w:sz w:val="26"/>
          <w:szCs w:val="26"/>
        </w:rPr>
      </w:pPr>
      <w:r w:rsidRPr="00C140D7">
        <w:rPr>
          <w:sz w:val="26"/>
          <w:szCs w:val="26"/>
        </w:rPr>
        <w:t xml:space="preserve">К данному выводу приводит анализ письма </w:t>
      </w:r>
      <w:proofErr w:type="spellStart"/>
      <w:r w:rsidRPr="00C140D7">
        <w:rPr>
          <w:sz w:val="26"/>
          <w:szCs w:val="26"/>
        </w:rPr>
        <w:t>Роструда</w:t>
      </w:r>
      <w:proofErr w:type="spellEnd"/>
      <w:r w:rsidRPr="00C140D7">
        <w:rPr>
          <w:sz w:val="26"/>
          <w:szCs w:val="26"/>
        </w:rPr>
        <w:t>. Положение касается также случаев использования арендованного или попутного транспорта. По мнению ведомства, для этих трех ситуаций порядок проезда к месту командировки и обратно не урегулирован - работодатель вправе установить его самостоятельно.</w:t>
      </w:r>
    </w:p>
    <w:p w:rsidR="00AD4207" w:rsidRDefault="00AD4207" w:rsidP="00AD4207">
      <w:pPr>
        <w:ind w:firstLine="567"/>
        <w:rPr>
          <w:sz w:val="26"/>
          <w:szCs w:val="26"/>
        </w:rPr>
      </w:pPr>
    </w:p>
    <w:p w:rsidR="00AD4207" w:rsidRDefault="00AD4207" w:rsidP="00AD4207">
      <w:pPr>
        <w:widowControl w:val="0"/>
        <w:adjustRightInd w:val="0"/>
        <w:ind w:firstLine="709"/>
        <w:jc w:val="both"/>
        <w:rPr>
          <w:sz w:val="26"/>
          <w:szCs w:val="26"/>
        </w:rPr>
      </w:pPr>
      <w:r w:rsidRPr="00522A63">
        <w:rPr>
          <w:sz w:val="26"/>
          <w:szCs w:val="26"/>
        </w:rPr>
        <w:t>Источник: «Консультант +»</w:t>
      </w:r>
    </w:p>
    <w:p w:rsidR="00AD4207" w:rsidRDefault="00AD4207" w:rsidP="00AD4207">
      <w:pPr>
        <w:ind w:firstLine="567"/>
        <w:jc w:val="both"/>
        <w:rPr>
          <w:sz w:val="26"/>
          <w:szCs w:val="26"/>
        </w:rPr>
      </w:pPr>
    </w:p>
    <w:p w:rsidR="00AD4207" w:rsidRDefault="00AD4207" w:rsidP="00AD4207">
      <w:pPr>
        <w:jc w:val="both"/>
        <w:rPr>
          <w:b/>
          <w:color w:val="0070C0"/>
          <w:sz w:val="26"/>
          <w:szCs w:val="26"/>
          <w:u w:val="single"/>
        </w:rPr>
      </w:pPr>
      <w:r w:rsidRPr="00C140D7">
        <w:rPr>
          <w:b/>
          <w:color w:val="0070C0"/>
          <w:sz w:val="26"/>
          <w:szCs w:val="26"/>
          <w:u w:val="single"/>
        </w:rPr>
        <w:t>Приказ ФНС России от 07.05.2015 N ММВ-7-15/184@</w:t>
      </w:r>
      <w:r>
        <w:rPr>
          <w:b/>
          <w:color w:val="0070C0"/>
          <w:sz w:val="26"/>
          <w:szCs w:val="26"/>
          <w:u w:val="single"/>
        </w:rPr>
        <w:t xml:space="preserve"> «</w:t>
      </w:r>
      <w:r w:rsidRPr="00C140D7">
        <w:rPr>
          <w:b/>
          <w:color w:val="0070C0"/>
          <w:sz w:val="26"/>
          <w:szCs w:val="26"/>
          <w:u w:val="single"/>
        </w:rPr>
        <w:t xml:space="preserve">Об утверждении форм документов, используемых при проведении налогового </w:t>
      </w:r>
      <w:r>
        <w:rPr>
          <w:b/>
          <w:color w:val="0070C0"/>
          <w:sz w:val="26"/>
          <w:szCs w:val="26"/>
          <w:u w:val="single"/>
        </w:rPr>
        <w:t>мониторинга, и требований к ним»</w:t>
      </w:r>
    </w:p>
    <w:p w:rsidR="00AD4207" w:rsidRDefault="00AD4207" w:rsidP="00AD4207">
      <w:pPr>
        <w:jc w:val="both"/>
        <w:rPr>
          <w:b/>
          <w:color w:val="0070C0"/>
          <w:sz w:val="26"/>
          <w:szCs w:val="26"/>
          <w:u w:val="single"/>
        </w:rPr>
      </w:pPr>
    </w:p>
    <w:p w:rsidR="00AD4207" w:rsidRDefault="00AD4207" w:rsidP="00AD4207">
      <w:pPr>
        <w:ind w:firstLine="709"/>
        <w:jc w:val="both"/>
        <w:rPr>
          <w:sz w:val="26"/>
          <w:szCs w:val="26"/>
        </w:rPr>
      </w:pPr>
      <w:r w:rsidRPr="0085559D">
        <w:rPr>
          <w:sz w:val="26"/>
          <w:szCs w:val="26"/>
        </w:rPr>
        <w:t>С 1 января 2015 года в России введена новая форма налогового контроля - налоговый мониторинг. Федеральная налоговая служба приказом</w:t>
      </w:r>
      <w:r>
        <w:rPr>
          <w:sz w:val="26"/>
          <w:szCs w:val="26"/>
        </w:rPr>
        <w:t xml:space="preserve"> от 07.05.2015 N ММВ-7-15/184@ «</w:t>
      </w:r>
      <w:r w:rsidRPr="0085559D">
        <w:rPr>
          <w:sz w:val="26"/>
          <w:szCs w:val="26"/>
        </w:rPr>
        <w:t xml:space="preserve">Об утверждении форм документов, используемых при проведении налогового </w:t>
      </w:r>
      <w:r>
        <w:rPr>
          <w:sz w:val="26"/>
          <w:szCs w:val="26"/>
        </w:rPr>
        <w:t>мониторинга, и требований к ним»</w:t>
      </w:r>
      <w:r w:rsidRPr="0085559D">
        <w:rPr>
          <w:sz w:val="26"/>
          <w:szCs w:val="26"/>
        </w:rPr>
        <w:t xml:space="preserve"> определила регламент информационного взаимодействия между налогоплательщиком и контролирующим налоговым органом. Так же определен перечень документов, участвующих в организации налогового мониторинга. </w:t>
      </w:r>
    </w:p>
    <w:p w:rsidR="00AD4207" w:rsidRDefault="00AD4207" w:rsidP="00AD4207">
      <w:pPr>
        <w:ind w:firstLine="709"/>
        <w:jc w:val="both"/>
        <w:rPr>
          <w:sz w:val="26"/>
          <w:szCs w:val="26"/>
        </w:rPr>
      </w:pPr>
      <w:r w:rsidRPr="0085559D">
        <w:rPr>
          <w:sz w:val="26"/>
          <w:szCs w:val="26"/>
        </w:rPr>
        <w:t xml:space="preserve">Так, приказом определено, что проведение налогового мониторинга будет осуществляться исключительно в соответствии с утвержденным регламентом информационного взаимодействия. Регламент должен составляться в установленной форме, в соответствии с требованиями, утвержденными ФНС. </w:t>
      </w:r>
    </w:p>
    <w:p w:rsidR="00AD4207" w:rsidRDefault="00AD4207" w:rsidP="00AD4207">
      <w:pPr>
        <w:ind w:firstLine="709"/>
        <w:jc w:val="both"/>
        <w:rPr>
          <w:sz w:val="26"/>
          <w:szCs w:val="26"/>
        </w:rPr>
      </w:pPr>
      <w:r w:rsidRPr="0085559D">
        <w:rPr>
          <w:sz w:val="26"/>
          <w:szCs w:val="26"/>
        </w:rPr>
        <w:t xml:space="preserve">Кроме того, приказом утверждена форма заявления налогоплательщика о проведении в его отношении налогового мониторинга, форма решения налоговой службы о проведении мониторинга или отказа в нем по мотивированным причинам. Также в документах содержится форма мотивированного мнения органа ФНС, которое должно быть сформировано в ходе налогового мониторинга. В этом документе должна быть отражена позиция контролеров по вопросам правильности исчисления, полноты и своевременности уплаты налогоплательщиком налогов и сборов. </w:t>
      </w:r>
    </w:p>
    <w:p w:rsidR="00AD4207" w:rsidRDefault="00AD4207" w:rsidP="00AD4207">
      <w:pPr>
        <w:ind w:firstLine="709"/>
        <w:jc w:val="both"/>
        <w:rPr>
          <w:sz w:val="26"/>
          <w:szCs w:val="26"/>
        </w:rPr>
      </w:pPr>
      <w:r w:rsidRPr="0085559D">
        <w:rPr>
          <w:sz w:val="26"/>
          <w:szCs w:val="26"/>
        </w:rPr>
        <w:t>Напомним, что с заявлением о проведении налогового мониторинга может обратиться любая организация-налогоплательщик, отвечающая установленным критериям. В конце ноября 2014 год</w:t>
      </w:r>
      <w:r>
        <w:rPr>
          <w:sz w:val="26"/>
          <w:szCs w:val="26"/>
        </w:rPr>
        <w:t>а был принят Федеральный закон «</w:t>
      </w:r>
      <w:r w:rsidRPr="0085559D">
        <w:rPr>
          <w:sz w:val="26"/>
          <w:szCs w:val="26"/>
        </w:rPr>
        <w:t>О внесении изменений в часть первую Налогово</w:t>
      </w:r>
      <w:r>
        <w:rPr>
          <w:sz w:val="26"/>
          <w:szCs w:val="26"/>
        </w:rPr>
        <w:t>го кодекса Российской Федерации»</w:t>
      </w:r>
      <w:r w:rsidRPr="0085559D">
        <w:rPr>
          <w:sz w:val="26"/>
          <w:szCs w:val="26"/>
        </w:rPr>
        <w:t xml:space="preserve"> (в части введения института налогового мониторинга). Под его действие попали все юридические лица, чей годовой доход составляет более 3 миллиардов рублей, а объем налоговых отчислений начинается от 300 миллионов рублей. Именно они могут подавать заявление о налоговом мониторинге. </w:t>
      </w:r>
    </w:p>
    <w:p w:rsidR="00AD4207" w:rsidRPr="0085559D" w:rsidRDefault="00AD4207" w:rsidP="00AD4207">
      <w:pPr>
        <w:ind w:firstLine="709"/>
        <w:jc w:val="both"/>
        <w:rPr>
          <w:sz w:val="26"/>
          <w:szCs w:val="26"/>
        </w:rPr>
      </w:pPr>
      <w:r w:rsidRPr="0085559D">
        <w:rPr>
          <w:sz w:val="26"/>
          <w:szCs w:val="26"/>
        </w:rPr>
        <w:lastRenderedPageBreak/>
        <w:t xml:space="preserve">На время налогового мониторинга, срок которого определяет сам налогоплательщик в соглашении с органом ФНС, в отношении юридического лица прекращаются выездные и камеральные проверки. В то же самое время, налоговая служба получает полный доступ ко всем хозяйственным операциям налогоплательщика. Налоговики могут контролировать в режиме реального времени правильность начисления налогов и других обязательных платежей, а </w:t>
      </w:r>
      <w:proofErr w:type="gramStart"/>
      <w:r w:rsidRPr="0085559D">
        <w:rPr>
          <w:sz w:val="26"/>
          <w:szCs w:val="26"/>
        </w:rPr>
        <w:t>так же</w:t>
      </w:r>
      <w:proofErr w:type="gramEnd"/>
      <w:r w:rsidRPr="0085559D">
        <w:rPr>
          <w:sz w:val="26"/>
          <w:szCs w:val="26"/>
        </w:rPr>
        <w:t xml:space="preserve"> помочь своевременно выявлять и исправлять ошибки, допущенные налогоплательщиком.</w:t>
      </w:r>
      <w:r w:rsidRPr="0085559D">
        <w:rPr>
          <w:sz w:val="26"/>
          <w:szCs w:val="26"/>
        </w:rPr>
        <w:br/>
      </w:r>
    </w:p>
    <w:p w:rsidR="00AD4207" w:rsidRDefault="00AD4207" w:rsidP="00AD4207">
      <w:pPr>
        <w:widowControl w:val="0"/>
        <w:adjustRightInd w:val="0"/>
        <w:ind w:firstLine="709"/>
        <w:jc w:val="both"/>
        <w:rPr>
          <w:sz w:val="26"/>
          <w:szCs w:val="26"/>
        </w:rPr>
      </w:pPr>
      <w:r w:rsidRPr="00522A63">
        <w:rPr>
          <w:sz w:val="26"/>
          <w:szCs w:val="26"/>
        </w:rPr>
        <w:t>Источник: «Консультант +»</w:t>
      </w:r>
    </w:p>
    <w:p w:rsidR="00AD4207" w:rsidRDefault="00AD4207" w:rsidP="00AD4207">
      <w:pPr>
        <w:rPr>
          <w:sz w:val="26"/>
          <w:szCs w:val="26"/>
        </w:rPr>
      </w:pPr>
    </w:p>
    <w:p w:rsidR="00AD4207" w:rsidRDefault="00AD4207" w:rsidP="00AD4207">
      <w:pPr>
        <w:jc w:val="both"/>
        <w:rPr>
          <w:b/>
          <w:color w:val="0070C0"/>
          <w:sz w:val="26"/>
          <w:szCs w:val="26"/>
          <w:u w:val="single"/>
        </w:rPr>
      </w:pPr>
      <w:r w:rsidRPr="000317C9">
        <w:rPr>
          <w:b/>
          <w:color w:val="0070C0"/>
          <w:sz w:val="26"/>
          <w:szCs w:val="26"/>
          <w:u w:val="single"/>
        </w:rPr>
        <w:t>Письмо Минфина России от 19.05.2015 N 03-03-06/28809</w:t>
      </w:r>
      <w:r>
        <w:rPr>
          <w:b/>
          <w:color w:val="0070C0"/>
          <w:sz w:val="26"/>
          <w:szCs w:val="26"/>
          <w:u w:val="single"/>
        </w:rPr>
        <w:t xml:space="preserve"> «</w:t>
      </w:r>
      <w:r w:rsidRPr="000317C9">
        <w:rPr>
          <w:b/>
          <w:color w:val="0070C0"/>
          <w:sz w:val="26"/>
          <w:szCs w:val="26"/>
          <w:u w:val="single"/>
        </w:rPr>
        <w:t>О налогообложении налогом на прибыль и НДФЛ оплаты организацией стоимости проживания работнико</w:t>
      </w:r>
      <w:r>
        <w:rPr>
          <w:b/>
          <w:color w:val="0070C0"/>
          <w:sz w:val="26"/>
          <w:szCs w:val="26"/>
          <w:u w:val="single"/>
        </w:rPr>
        <w:t>в»</w:t>
      </w:r>
    </w:p>
    <w:p w:rsidR="00AD4207" w:rsidRDefault="00AD4207" w:rsidP="00AD4207">
      <w:pPr>
        <w:jc w:val="both"/>
        <w:rPr>
          <w:b/>
          <w:color w:val="0070C0"/>
          <w:sz w:val="26"/>
          <w:szCs w:val="26"/>
          <w:u w:val="single"/>
        </w:rPr>
      </w:pPr>
    </w:p>
    <w:p w:rsidR="00AD4207" w:rsidRPr="000317C9" w:rsidRDefault="00AD4207" w:rsidP="00AD4207">
      <w:pPr>
        <w:ind w:firstLine="709"/>
        <w:jc w:val="both"/>
        <w:rPr>
          <w:sz w:val="26"/>
          <w:szCs w:val="26"/>
        </w:rPr>
      </w:pPr>
      <w:r w:rsidRPr="000317C9">
        <w:rPr>
          <w:sz w:val="26"/>
          <w:szCs w:val="26"/>
        </w:rPr>
        <w:t xml:space="preserve">Признание указанных расходов правомерно, если они являются оплатой труда в натуральной форме и условие о предоставлении жилья работнику содержится в трудовом договоре. В </w:t>
      </w:r>
      <w:proofErr w:type="gramStart"/>
      <w:r w:rsidRPr="000317C9">
        <w:rPr>
          <w:sz w:val="26"/>
          <w:szCs w:val="26"/>
        </w:rPr>
        <w:t>случае</w:t>
      </w:r>
      <w:proofErr w:type="gramEnd"/>
      <w:r w:rsidRPr="000317C9">
        <w:rPr>
          <w:sz w:val="26"/>
          <w:szCs w:val="26"/>
        </w:rPr>
        <w:t xml:space="preserve"> когда такие расходы не относятся к оплате труда и носят социальный характер, они не могут быть учтены.</w:t>
      </w:r>
    </w:p>
    <w:p w:rsidR="00AD4207" w:rsidRPr="000317C9" w:rsidRDefault="00AD4207" w:rsidP="00AD4207">
      <w:pPr>
        <w:jc w:val="both"/>
        <w:rPr>
          <w:sz w:val="26"/>
          <w:szCs w:val="26"/>
        </w:rPr>
      </w:pPr>
    </w:p>
    <w:p w:rsidR="00AD4207" w:rsidRDefault="00AD4207" w:rsidP="00AD4207">
      <w:pPr>
        <w:widowControl w:val="0"/>
        <w:adjustRightInd w:val="0"/>
        <w:ind w:firstLine="709"/>
        <w:jc w:val="both"/>
        <w:rPr>
          <w:sz w:val="26"/>
          <w:szCs w:val="26"/>
        </w:rPr>
      </w:pPr>
      <w:r w:rsidRPr="00522A63">
        <w:rPr>
          <w:sz w:val="26"/>
          <w:szCs w:val="26"/>
        </w:rPr>
        <w:t>Источник: «Консультант +»</w:t>
      </w:r>
    </w:p>
    <w:p w:rsidR="00AD4207" w:rsidRDefault="00AD4207" w:rsidP="00AD4207">
      <w:pPr>
        <w:ind w:firstLine="567"/>
        <w:jc w:val="both"/>
        <w:rPr>
          <w:sz w:val="26"/>
          <w:szCs w:val="26"/>
        </w:rPr>
      </w:pPr>
    </w:p>
    <w:p w:rsidR="00AD4207" w:rsidRDefault="00AD4207" w:rsidP="00AD4207">
      <w:pPr>
        <w:jc w:val="both"/>
        <w:rPr>
          <w:b/>
          <w:color w:val="0070C0"/>
          <w:sz w:val="26"/>
          <w:szCs w:val="26"/>
          <w:u w:val="single"/>
        </w:rPr>
      </w:pPr>
      <w:r w:rsidRPr="008346AF">
        <w:rPr>
          <w:b/>
          <w:color w:val="0070C0"/>
          <w:sz w:val="26"/>
          <w:szCs w:val="26"/>
          <w:u w:val="single"/>
        </w:rPr>
        <w:t>Письмо Минфина России от</w:t>
      </w:r>
      <w:r>
        <w:rPr>
          <w:b/>
          <w:color w:val="0070C0"/>
          <w:sz w:val="26"/>
          <w:szCs w:val="26"/>
          <w:u w:val="single"/>
        </w:rPr>
        <w:t xml:space="preserve"> </w:t>
      </w:r>
      <w:r w:rsidRPr="008346AF">
        <w:rPr>
          <w:b/>
          <w:color w:val="0070C0"/>
          <w:sz w:val="26"/>
          <w:szCs w:val="26"/>
          <w:u w:val="single"/>
        </w:rPr>
        <w:t>8</w:t>
      </w:r>
      <w:r>
        <w:rPr>
          <w:b/>
          <w:color w:val="0070C0"/>
          <w:sz w:val="26"/>
          <w:szCs w:val="26"/>
          <w:u w:val="single"/>
        </w:rPr>
        <w:t xml:space="preserve"> </w:t>
      </w:r>
      <w:r w:rsidRPr="008346AF">
        <w:rPr>
          <w:b/>
          <w:color w:val="0070C0"/>
          <w:sz w:val="26"/>
          <w:szCs w:val="26"/>
          <w:u w:val="single"/>
        </w:rPr>
        <w:t>июня</w:t>
      </w:r>
      <w:r>
        <w:rPr>
          <w:b/>
          <w:color w:val="0070C0"/>
          <w:sz w:val="26"/>
          <w:szCs w:val="26"/>
          <w:u w:val="single"/>
        </w:rPr>
        <w:t xml:space="preserve"> </w:t>
      </w:r>
      <w:r w:rsidRPr="008346AF">
        <w:rPr>
          <w:b/>
          <w:color w:val="0070C0"/>
          <w:sz w:val="26"/>
          <w:szCs w:val="26"/>
          <w:u w:val="single"/>
        </w:rPr>
        <w:t>2015 г. N</w:t>
      </w:r>
      <w:r>
        <w:rPr>
          <w:b/>
          <w:color w:val="0070C0"/>
          <w:sz w:val="26"/>
          <w:szCs w:val="26"/>
          <w:u w:val="single"/>
        </w:rPr>
        <w:t xml:space="preserve"> </w:t>
      </w:r>
      <w:r w:rsidRPr="008346AF">
        <w:rPr>
          <w:b/>
          <w:color w:val="0070C0"/>
          <w:sz w:val="26"/>
          <w:szCs w:val="26"/>
          <w:u w:val="single"/>
        </w:rPr>
        <w:t xml:space="preserve">ГД-4-3/9935@ </w:t>
      </w:r>
      <w:r>
        <w:rPr>
          <w:b/>
          <w:color w:val="0070C0"/>
          <w:sz w:val="26"/>
          <w:szCs w:val="26"/>
          <w:u w:val="single"/>
        </w:rPr>
        <w:t>«</w:t>
      </w:r>
      <w:r w:rsidRPr="008346AF">
        <w:rPr>
          <w:b/>
          <w:color w:val="0070C0"/>
          <w:sz w:val="26"/>
          <w:szCs w:val="26"/>
          <w:u w:val="single"/>
        </w:rPr>
        <w:t>Об</w:t>
      </w:r>
      <w:r>
        <w:rPr>
          <w:b/>
          <w:color w:val="0070C0"/>
          <w:sz w:val="26"/>
          <w:szCs w:val="26"/>
          <w:u w:val="single"/>
        </w:rPr>
        <w:t xml:space="preserve"> </w:t>
      </w:r>
      <w:r w:rsidRPr="008346AF">
        <w:rPr>
          <w:b/>
          <w:color w:val="0070C0"/>
          <w:sz w:val="26"/>
          <w:szCs w:val="26"/>
          <w:u w:val="single"/>
        </w:rPr>
        <w:t>отражении</w:t>
      </w:r>
      <w:r>
        <w:rPr>
          <w:b/>
          <w:color w:val="0070C0"/>
          <w:sz w:val="26"/>
          <w:szCs w:val="26"/>
          <w:u w:val="single"/>
        </w:rPr>
        <w:t xml:space="preserve"> </w:t>
      </w:r>
      <w:r w:rsidRPr="008346AF">
        <w:rPr>
          <w:b/>
          <w:color w:val="0070C0"/>
          <w:sz w:val="26"/>
          <w:szCs w:val="26"/>
          <w:u w:val="single"/>
        </w:rPr>
        <w:t>в</w:t>
      </w:r>
      <w:r>
        <w:rPr>
          <w:b/>
          <w:color w:val="0070C0"/>
          <w:sz w:val="26"/>
          <w:szCs w:val="26"/>
          <w:u w:val="single"/>
        </w:rPr>
        <w:t xml:space="preserve"> </w:t>
      </w:r>
      <w:r w:rsidRPr="008346AF">
        <w:rPr>
          <w:b/>
          <w:color w:val="0070C0"/>
          <w:sz w:val="26"/>
          <w:szCs w:val="26"/>
          <w:u w:val="single"/>
        </w:rPr>
        <w:t>книге</w:t>
      </w:r>
      <w:r>
        <w:rPr>
          <w:b/>
          <w:color w:val="0070C0"/>
          <w:sz w:val="26"/>
          <w:szCs w:val="26"/>
          <w:u w:val="single"/>
        </w:rPr>
        <w:t xml:space="preserve"> </w:t>
      </w:r>
      <w:r w:rsidRPr="008346AF">
        <w:rPr>
          <w:b/>
          <w:color w:val="0070C0"/>
          <w:sz w:val="26"/>
          <w:szCs w:val="26"/>
          <w:u w:val="single"/>
        </w:rPr>
        <w:t>продаж</w:t>
      </w:r>
      <w:r>
        <w:rPr>
          <w:b/>
          <w:color w:val="0070C0"/>
          <w:sz w:val="26"/>
          <w:szCs w:val="26"/>
          <w:u w:val="single"/>
        </w:rPr>
        <w:t xml:space="preserve"> </w:t>
      </w:r>
      <w:r w:rsidRPr="008346AF">
        <w:rPr>
          <w:b/>
          <w:color w:val="0070C0"/>
          <w:sz w:val="26"/>
          <w:szCs w:val="26"/>
          <w:u w:val="single"/>
        </w:rPr>
        <w:t>кодов</w:t>
      </w:r>
      <w:r>
        <w:rPr>
          <w:b/>
          <w:color w:val="0070C0"/>
          <w:sz w:val="26"/>
          <w:szCs w:val="26"/>
          <w:u w:val="single"/>
        </w:rPr>
        <w:t xml:space="preserve"> </w:t>
      </w:r>
      <w:r w:rsidRPr="008346AF">
        <w:rPr>
          <w:b/>
          <w:color w:val="0070C0"/>
          <w:sz w:val="26"/>
          <w:szCs w:val="26"/>
          <w:u w:val="single"/>
        </w:rPr>
        <w:t>видов</w:t>
      </w:r>
      <w:r>
        <w:rPr>
          <w:b/>
          <w:color w:val="0070C0"/>
          <w:sz w:val="26"/>
          <w:szCs w:val="26"/>
          <w:u w:val="single"/>
        </w:rPr>
        <w:t xml:space="preserve"> </w:t>
      </w:r>
      <w:r w:rsidRPr="008346AF">
        <w:rPr>
          <w:b/>
          <w:color w:val="0070C0"/>
          <w:sz w:val="26"/>
          <w:szCs w:val="26"/>
          <w:u w:val="single"/>
        </w:rPr>
        <w:t>операций</w:t>
      </w:r>
      <w:r>
        <w:rPr>
          <w:b/>
          <w:color w:val="0070C0"/>
          <w:sz w:val="26"/>
          <w:szCs w:val="26"/>
          <w:u w:val="single"/>
        </w:rPr>
        <w:t xml:space="preserve"> </w:t>
      </w:r>
      <w:r w:rsidRPr="008346AF">
        <w:rPr>
          <w:b/>
          <w:color w:val="0070C0"/>
          <w:sz w:val="26"/>
          <w:szCs w:val="26"/>
          <w:u w:val="single"/>
        </w:rPr>
        <w:t>при</w:t>
      </w:r>
      <w:r>
        <w:rPr>
          <w:b/>
          <w:color w:val="0070C0"/>
          <w:sz w:val="26"/>
          <w:szCs w:val="26"/>
          <w:u w:val="single"/>
        </w:rPr>
        <w:t xml:space="preserve"> </w:t>
      </w:r>
      <w:r w:rsidRPr="008346AF">
        <w:rPr>
          <w:b/>
          <w:color w:val="0070C0"/>
          <w:sz w:val="26"/>
          <w:szCs w:val="26"/>
          <w:u w:val="single"/>
        </w:rPr>
        <w:t>регистрации</w:t>
      </w:r>
      <w:r>
        <w:rPr>
          <w:b/>
          <w:color w:val="0070C0"/>
          <w:sz w:val="26"/>
          <w:szCs w:val="26"/>
          <w:u w:val="single"/>
        </w:rPr>
        <w:t xml:space="preserve"> </w:t>
      </w:r>
      <w:r w:rsidRPr="008346AF">
        <w:rPr>
          <w:b/>
          <w:color w:val="0070C0"/>
          <w:sz w:val="26"/>
          <w:szCs w:val="26"/>
          <w:u w:val="single"/>
        </w:rPr>
        <w:t>счета-фактуры,</w:t>
      </w:r>
      <w:r>
        <w:rPr>
          <w:b/>
          <w:color w:val="0070C0"/>
          <w:sz w:val="26"/>
          <w:szCs w:val="26"/>
          <w:u w:val="single"/>
        </w:rPr>
        <w:t xml:space="preserve"> </w:t>
      </w:r>
      <w:r w:rsidRPr="008346AF">
        <w:rPr>
          <w:b/>
          <w:color w:val="0070C0"/>
          <w:sz w:val="26"/>
          <w:szCs w:val="26"/>
          <w:u w:val="single"/>
        </w:rPr>
        <w:t>выставленного</w:t>
      </w:r>
      <w:r>
        <w:rPr>
          <w:b/>
          <w:color w:val="0070C0"/>
          <w:sz w:val="26"/>
          <w:szCs w:val="26"/>
          <w:u w:val="single"/>
        </w:rPr>
        <w:t xml:space="preserve"> </w:t>
      </w:r>
      <w:r w:rsidRPr="008346AF">
        <w:rPr>
          <w:b/>
          <w:color w:val="0070C0"/>
          <w:sz w:val="26"/>
          <w:szCs w:val="26"/>
          <w:u w:val="single"/>
        </w:rPr>
        <w:t>при</w:t>
      </w:r>
      <w:r>
        <w:rPr>
          <w:b/>
          <w:color w:val="0070C0"/>
          <w:sz w:val="26"/>
          <w:szCs w:val="26"/>
          <w:u w:val="single"/>
        </w:rPr>
        <w:t xml:space="preserve"> </w:t>
      </w:r>
      <w:r w:rsidRPr="008346AF">
        <w:rPr>
          <w:b/>
          <w:color w:val="0070C0"/>
          <w:sz w:val="26"/>
          <w:szCs w:val="26"/>
          <w:u w:val="single"/>
        </w:rPr>
        <w:t>реализации</w:t>
      </w:r>
      <w:r>
        <w:rPr>
          <w:b/>
          <w:color w:val="0070C0"/>
          <w:sz w:val="26"/>
          <w:szCs w:val="26"/>
          <w:u w:val="single"/>
        </w:rPr>
        <w:t xml:space="preserve"> </w:t>
      </w:r>
      <w:r w:rsidRPr="008346AF">
        <w:rPr>
          <w:b/>
          <w:color w:val="0070C0"/>
          <w:sz w:val="26"/>
          <w:szCs w:val="26"/>
          <w:u w:val="single"/>
        </w:rPr>
        <w:t>товаров</w:t>
      </w:r>
      <w:r>
        <w:rPr>
          <w:b/>
          <w:color w:val="0070C0"/>
          <w:sz w:val="26"/>
          <w:szCs w:val="26"/>
          <w:u w:val="single"/>
        </w:rPr>
        <w:t xml:space="preserve"> </w:t>
      </w:r>
      <w:r w:rsidRPr="008346AF">
        <w:rPr>
          <w:b/>
          <w:color w:val="0070C0"/>
          <w:sz w:val="26"/>
          <w:szCs w:val="26"/>
          <w:u w:val="single"/>
        </w:rPr>
        <w:t>(работ,</w:t>
      </w:r>
      <w:r>
        <w:rPr>
          <w:b/>
          <w:color w:val="0070C0"/>
          <w:sz w:val="26"/>
          <w:szCs w:val="26"/>
          <w:u w:val="single"/>
        </w:rPr>
        <w:t xml:space="preserve"> </w:t>
      </w:r>
      <w:r w:rsidRPr="008346AF">
        <w:rPr>
          <w:b/>
          <w:color w:val="0070C0"/>
          <w:sz w:val="26"/>
          <w:szCs w:val="26"/>
          <w:u w:val="single"/>
        </w:rPr>
        <w:t>услуг)</w:t>
      </w:r>
      <w:r>
        <w:rPr>
          <w:b/>
          <w:color w:val="0070C0"/>
          <w:sz w:val="26"/>
          <w:szCs w:val="26"/>
          <w:u w:val="single"/>
        </w:rPr>
        <w:t xml:space="preserve"> </w:t>
      </w:r>
      <w:r w:rsidRPr="008346AF">
        <w:rPr>
          <w:b/>
          <w:color w:val="0070C0"/>
          <w:sz w:val="26"/>
          <w:szCs w:val="26"/>
          <w:u w:val="single"/>
        </w:rPr>
        <w:t>организациям,</w:t>
      </w:r>
      <w:r>
        <w:rPr>
          <w:b/>
          <w:color w:val="0070C0"/>
          <w:sz w:val="26"/>
          <w:szCs w:val="26"/>
          <w:u w:val="single"/>
        </w:rPr>
        <w:t xml:space="preserve"> </w:t>
      </w:r>
      <w:r w:rsidRPr="008346AF">
        <w:rPr>
          <w:b/>
          <w:color w:val="0070C0"/>
          <w:sz w:val="26"/>
          <w:szCs w:val="26"/>
          <w:u w:val="single"/>
        </w:rPr>
        <w:t>которые</w:t>
      </w:r>
      <w:r>
        <w:rPr>
          <w:b/>
          <w:color w:val="0070C0"/>
          <w:sz w:val="26"/>
          <w:szCs w:val="26"/>
          <w:u w:val="single"/>
        </w:rPr>
        <w:t xml:space="preserve"> </w:t>
      </w:r>
      <w:r w:rsidRPr="008346AF">
        <w:rPr>
          <w:b/>
          <w:color w:val="0070C0"/>
          <w:sz w:val="26"/>
          <w:szCs w:val="26"/>
          <w:u w:val="single"/>
        </w:rPr>
        <w:t>не</w:t>
      </w:r>
      <w:r>
        <w:rPr>
          <w:b/>
          <w:color w:val="0070C0"/>
          <w:sz w:val="26"/>
          <w:szCs w:val="26"/>
          <w:u w:val="single"/>
        </w:rPr>
        <w:t xml:space="preserve"> </w:t>
      </w:r>
      <w:r w:rsidRPr="008346AF">
        <w:rPr>
          <w:b/>
          <w:color w:val="0070C0"/>
          <w:sz w:val="26"/>
          <w:szCs w:val="26"/>
          <w:u w:val="single"/>
        </w:rPr>
        <w:t>привели</w:t>
      </w:r>
      <w:r>
        <w:rPr>
          <w:b/>
          <w:color w:val="0070C0"/>
          <w:sz w:val="26"/>
          <w:szCs w:val="26"/>
          <w:u w:val="single"/>
        </w:rPr>
        <w:t xml:space="preserve"> </w:t>
      </w:r>
      <w:r w:rsidRPr="008346AF">
        <w:rPr>
          <w:b/>
          <w:color w:val="0070C0"/>
          <w:sz w:val="26"/>
          <w:szCs w:val="26"/>
          <w:u w:val="single"/>
        </w:rPr>
        <w:t>учредительные</w:t>
      </w:r>
      <w:r>
        <w:rPr>
          <w:b/>
          <w:color w:val="0070C0"/>
          <w:sz w:val="26"/>
          <w:szCs w:val="26"/>
          <w:u w:val="single"/>
        </w:rPr>
        <w:t xml:space="preserve"> </w:t>
      </w:r>
      <w:r w:rsidRPr="008346AF">
        <w:rPr>
          <w:b/>
          <w:color w:val="0070C0"/>
          <w:sz w:val="26"/>
          <w:szCs w:val="26"/>
          <w:u w:val="single"/>
        </w:rPr>
        <w:t>документы</w:t>
      </w:r>
      <w:r>
        <w:rPr>
          <w:b/>
          <w:color w:val="0070C0"/>
          <w:sz w:val="26"/>
          <w:szCs w:val="26"/>
          <w:u w:val="single"/>
        </w:rPr>
        <w:t xml:space="preserve"> </w:t>
      </w:r>
      <w:r w:rsidRPr="008346AF">
        <w:rPr>
          <w:b/>
          <w:color w:val="0070C0"/>
          <w:sz w:val="26"/>
          <w:szCs w:val="26"/>
          <w:u w:val="single"/>
        </w:rPr>
        <w:t>в</w:t>
      </w:r>
      <w:r>
        <w:rPr>
          <w:b/>
          <w:color w:val="0070C0"/>
          <w:sz w:val="26"/>
          <w:szCs w:val="26"/>
          <w:u w:val="single"/>
        </w:rPr>
        <w:t xml:space="preserve"> </w:t>
      </w:r>
      <w:r w:rsidRPr="008346AF">
        <w:rPr>
          <w:b/>
          <w:color w:val="0070C0"/>
          <w:sz w:val="26"/>
          <w:szCs w:val="26"/>
          <w:u w:val="single"/>
        </w:rPr>
        <w:t>соответствие</w:t>
      </w:r>
      <w:r>
        <w:rPr>
          <w:b/>
          <w:color w:val="0070C0"/>
          <w:sz w:val="26"/>
          <w:szCs w:val="26"/>
          <w:u w:val="single"/>
        </w:rPr>
        <w:t xml:space="preserve"> </w:t>
      </w:r>
      <w:r w:rsidRPr="008346AF">
        <w:rPr>
          <w:b/>
          <w:color w:val="0070C0"/>
          <w:sz w:val="26"/>
          <w:szCs w:val="26"/>
          <w:u w:val="single"/>
        </w:rPr>
        <w:t>с</w:t>
      </w:r>
      <w:r>
        <w:rPr>
          <w:b/>
          <w:color w:val="0070C0"/>
          <w:sz w:val="26"/>
          <w:szCs w:val="26"/>
          <w:u w:val="single"/>
        </w:rPr>
        <w:t xml:space="preserve"> </w:t>
      </w:r>
      <w:r w:rsidRPr="008346AF">
        <w:rPr>
          <w:b/>
          <w:color w:val="0070C0"/>
          <w:sz w:val="26"/>
          <w:szCs w:val="26"/>
          <w:u w:val="single"/>
        </w:rPr>
        <w:t>законодательством</w:t>
      </w:r>
      <w:r>
        <w:rPr>
          <w:b/>
          <w:color w:val="0070C0"/>
          <w:sz w:val="26"/>
          <w:szCs w:val="26"/>
          <w:u w:val="single"/>
        </w:rPr>
        <w:t xml:space="preserve"> </w:t>
      </w:r>
      <w:r w:rsidRPr="008346AF">
        <w:rPr>
          <w:b/>
          <w:color w:val="0070C0"/>
          <w:sz w:val="26"/>
          <w:szCs w:val="26"/>
          <w:u w:val="single"/>
        </w:rPr>
        <w:t>РФ</w:t>
      </w:r>
      <w:r>
        <w:rPr>
          <w:b/>
          <w:color w:val="0070C0"/>
          <w:sz w:val="26"/>
          <w:szCs w:val="26"/>
          <w:u w:val="single"/>
        </w:rPr>
        <w:t xml:space="preserve"> </w:t>
      </w:r>
      <w:r w:rsidRPr="008346AF">
        <w:rPr>
          <w:b/>
          <w:color w:val="0070C0"/>
          <w:sz w:val="26"/>
          <w:szCs w:val="26"/>
          <w:u w:val="single"/>
        </w:rPr>
        <w:t>на</w:t>
      </w:r>
      <w:r>
        <w:rPr>
          <w:b/>
          <w:color w:val="0070C0"/>
          <w:sz w:val="26"/>
          <w:szCs w:val="26"/>
          <w:u w:val="single"/>
        </w:rPr>
        <w:t xml:space="preserve"> </w:t>
      </w:r>
      <w:r w:rsidRPr="008346AF">
        <w:rPr>
          <w:b/>
          <w:color w:val="0070C0"/>
          <w:sz w:val="26"/>
          <w:szCs w:val="26"/>
          <w:u w:val="single"/>
        </w:rPr>
        <w:t>момент</w:t>
      </w:r>
      <w:r>
        <w:rPr>
          <w:b/>
          <w:color w:val="0070C0"/>
          <w:sz w:val="26"/>
          <w:szCs w:val="26"/>
          <w:u w:val="single"/>
        </w:rPr>
        <w:t xml:space="preserve"> </w:t>
      </w:r>
      <w:r w:rsidRPr="008346AF">
        <w:rPr>
          <w:b/>
          <w:color w:val="0070C0"/>
          <w:sz w:val="26"/>
          <w:szCs w:val="26"/>
          <w:u w:val="single"/>
        </w:rPr>
        <w:t>совершения</w:t>
      </w:r>
      <w:r>
        <w:rPr>
          <w:b/>
          <w:color w:val="0070C0"/>
          <w:sz w:val="26"/>
          <w:szCs w:val="26"/>
          <w:u w:val="single"/>
        </w:rPr>
        <w:t xml:space="preserve"> </w:t>
      </w:r>
      <w:r w:rsidRPr="008346AF">
        <w:rPr>
          <w:b/>
          <w:color w:val="0070C0"/>
          <w:sz w:val="26"/>
          <w:szCs w:val="26"/>
          <w:u w:val="single"/>
        </w:rPr>
        <w:t>данных</w:t>
      </w:r>
      <w:r>
        <w:rPr>
          <w:b/>
          <w:color w:val="0070C0"/>
          <w:sz w:val="26"/>
          <w:szCs w:val="26"/>
          <w:u w:val="single"/>
        </w:rPr>
        <w:t xml:space="preserve"> </w:t>
      </w:r>
      <w:r w:rsidRPr="008346AF">
        <w:rPr>
          <w:b/>
          <w:color w:val="0070C0"/>
          <w:sz w:val="26"/>
          <w:szCs w:val="26"/>
          <w:u w:val="single"/>
        </w:rPr>
        <w:t>операций</w:t>
      </w:r>
      <w:r>
        <w:rPr>
          <w:b/>
          <w:color w:val="0070C0"/>
          <w:sz w:val="26"/>
          <w:szCs w:val="26"/>
          <w:u w:val="single"/>
        </w:rPr>
        <w:t>»</w:t>
      </w:r>
    </w:p>
    <w:p w:rsidR="00AD4207" w:rsidRDefault="00AD4207" w:rsidP="00AD4207">
      <w:pPr>
        <w:jc w:val="both"/>
        <w:rPr>
          <w:b/>
          <w:color w:val="0070C0"/>
          <w:sz w:val="26"/>
          <w:szCs w:val="26"/>
          <w:u w:val="single"/>
        </w:rPr>
      </w:pPr>
    </w:p>
    <w:p w:rsidR="00AD4207" w:rsidRPr="00E54E0E" w:rsidRDefault="00AD4207" w:rsidP="00AD4207">
      <w:pPr>
        <w:ind w:firstLine="708"/>
        <w:jc w:val="both"/>
        <w:rPr>
          <w:sz w:val="26"/>
          <w:szCs w:val="26"/>
        </w:rPr>
      </w:pPr>
      <w:r w:rsidRPr="00E54E0E">
        <w:rPr>
          <w:sz w:val="26"/>
          <w:szCs w:val="26"/>
        </w:rPr>
        <w:t>Порядок</w:t>
      </w:r>
      <w:r>
        <w:rPr>
          <w:sz w:val="26"/>
          <w:szCs w:val="26"/>
        </w:rPr>
        <w:t xml:space="preserve"> </w:t>
      </w:r>
      <w:r w:rsidRPr="00E54E0E">
        <w:rPr>
          <w:sz w:val="26"/>
          <w:szCs w:val="26"/>
        </w:rPr>
        <w:t>отражения</w:t>
      </w:r>
      <w:r>
        <w:rPr>
          <w:sz w:val="26"/>
          <w:szCs w:val="26"/>
        </w:rPr>
        <w:t xml:space="preserve"> </w:t>
      </w:r>
      <w:r w:rsidRPr="00E54E0E">
        <w:rPr>
          <w:sz w:val="26"/>
          <w:szCs w:val="26"/>
        </w:rPr>
        <w:t>кодов</w:t>
      </w:r>
      <w:r>
        <w:rPr>
          <w:sz w:val="26"/>
          <w:szCs w:val="26"/>
        </w:rPr>
        <w:t xml:space="preserve"> </w:t>
      </w:r>
      <w:r w:rsidRPr="00E54E0E">
        <w:rPr>
          <w:sz w:val="26"/>
          <w:szCs w:val="26"/>
        </w:rPr>
        <w:t>видов</w:t>
      </w:r>
      <w:r>
        <w:rPr>
          <w:sz w:val="26"/>
          <w:szCs w:val="26"/>
        </w:rPr>
        <w:t xml:space="preserve"> </w:t>
      </w:r>
      <w:r w:rsidRPr="00E54E0E">
        <w:rPr>
          <w:sz w:val="26"/>
          <w:szCs w:val="26"/>
        </w:rPr>
        <w:t>операций</w:t>
      </w:r>
      <w:r>
        <w:rPr>
          <w:sz w:val="26"/>
          <w:szCs w:val="26"/>
        </w:rPr>
        <w:t xml:space="preserve"> </w:t>
      </w:r>
      <w:r w:rsidRPr="00E54E0E">
        <w:rPr>
          <w:sz w:val="26"/>
          <w:szCs w:val="26"/>
        </w:rPr>
        <w:t>по</w:t>
      </w:r>
      <w:r>
        <w:rPr>
          <w:sz w:val="26"/>
          <w:szCs w:val="26"/>
        </w:rPr>
        <w:t xml:space="preserve"> </w:t>
      </w:r>
      <w:r w:rsidRPr="00E54E0E">
        <w:rPr>
          <w:sz w:val="26"/>
          <w:szCs w:val="26"/>
        </w:rPr>
        <w:t>налогу</w:t>
      </w:r>
      <w:r>
        <w:rPr>
          <w:sz w:val="26"/>
          <w:szCs w:val="26"/>
        </w:rPr>
        <w:t xml:space="preserve"> </w:t>
      </w:r>
      <w:r w:rsidRPr="00E54E0E">
        <w:rPr>
          <w:sz w:val="26"/>
          <w:szCs w:val="26"/>
        </w:rPr>
        <w:t>на</w:t>
      </w:r>
      <w:r>
        <w:rPr>
          <w:sz w:val="26"/>
          <w:szCs w:val="26"/>
        </w:rPr>
        <w:t xml:space="preserve"> </w:t>
      </w:r>
      <w:r w:rsidRPr="00E54E0E">
        <w:rPr>
          <w:sz w:val="26"/>
          <w:szCs w:val="26"/>
        </w:rPr>
        <w:t>добавленную</w:t>
      </w:r>
      <w:r>
        <w:rPr>
          <w:sz w:val="26"/>
          <w:szCs w:val="26"/>
        </w:rPr>
        <w:t xml:space="preserve"> </w:t>
      </w:r>
      <w:r w:rsidRPr="00E54E0E">
        <w:rPr>
          <w:sz w:val="26"/>
          <w:szCs w:val="26"/>
        </w:rPr>
        <w:t>стоимость</w:t>
      </w:r>
      <w:r>
        <w:rPr>
          <w:sz w:val="26"/>
          <w:szCs w:val="26"/>
        </w:rPr>
        <w:t xml:space="preserve"> </w:t>
      </w:r>
      <w:r w:rsidRPr="00E54E0E">
        <w:rPr>
          <w:sz w:val="26"/>
          <w:szCs w:val="26"/>
        </w:rPr>
        <w:t>разъяснен</w:t>
      </w:r>
      <w:r>
        <w:rPr>
          <w:sz w:val="26"/>
          <w:szCs w:val="26"/>
        </w:rPr>
        <w:t xml:space="preserve"> </w:t>
      </w:r>
      <w:r w:rsidRPr="00E54E0E">
        <w:rPr>
          <w:sz w:val="26"/>
          <w:szCs w:val="26"/>
        </w:rPr>
        <w:t>в</w:t>
      </w:r>
      <w:r>
        <w:rPr>
          <w:sz w:val="26"/>
          <w:szCs w:val="26"/>
        </w:rPr>
        <w:t xml:space="preserve"> </w:t>
      </w:r>
      <w:r w:rsidRPr="00E54E0E">
        <w:rPr>
          <w:sz w:val="26"/>
          <w:szCs w:val="26"/>
        </w:rPr>
        <w:t>письме</w:t>
      </w:r>
      <w:r>
        <w:rPr>
          <w:sz w:val="26"/>
          <w:szCs w:val="26"/>
        </w:rPr>
        <w:t xml:space="preserve"> </w:t>
      </w:r>
      <w:r w:rsidRPr="00E54E0E">
        <w:rPr>
          <w:sz w:val="26"/>
          <w:szCs w:val="26"/>
        </w:rPr>
        <w:t>ФНС</w:t>
      </w:r>
      <w:r>
        <w:rPr>
          <w:sz w:val="26"/>
          <w:szCs w:val="26"/>
        </w:rPr>
        <w:t xml:space="preserve"> </w:t>
      </w:r>
      <w:r w:rsidRPr="00E54E0E">
        <w:rPr>
          <w:sz w:val="26"/>
          <w:szCs w:val="26"/>
        </w:rPr>
        <w:t>России</w:t>
      </w:r>
      <w:r>
        <w:rPr>
          <w:sz w:val="26"/>
          <w:szCs w:val="26"/>
        </w:rPr>
        <w:t xml:space="preserve"> </w:t>
      </w:r>
      <w:r w:rsidRPr="00E54E0E">
        <w:rPr>
          <w:sz w:val="26"/>
          <w:szCs w:val="26"/>
        </w:rPr>
        <w:t>от</w:t>
      </w:r>
      <w:r>
        <w:rPr>
          <w:sz w:val="26"/>
          <w:szCs w:val="26"/>
        </w:rPr>
        <w:t xml:space="preserve"> </w:t>
      </w:r>
      <w:r w:rsidRPr="00E54E0E">
        <w:rPr>
          <w:sz w:val="26"/>
          <w:szCs w:val="26"/>
        </w:rPr>
        <w:t>22.01.2015 NГД-4-3/794@ (далее</w:t>
      </w:r>
      <w:r>
        <w:rPr>
          <w:sz w:val="26"/>
          <w:szCs w:val="26"/>
        </w:rPr>
        <w:t xml:space="preserve"> – </w:t>
      </w:r>
      <w:r w:rsidRPr="00E54E0E">
        <w:rPr>
          <w:sz w:val="26"/>
          <w:szCs w:val="26"/>
        </w:rPr>
        <w:t>письмо</w:t>
      </w:r>
      <w:r>
        <w:rPr>
          <w:sz w:val="26"/>
          <w:szCs w:val="26"/>
        </w:rPr>
        <w:t xml:space="preserve"> </w:t>
      </w:r>
      <w:r w:rsidRPr="00E54E0E">
        <w:rPr>
          <w:sz w:val="26"/>
          <w:szCs w:val="26"/>
        </w:rPr>
        <w:t>ФНС</w:t>
      </w:r>
      <w:r>
        <w:rPr>
          <w:sz w:val="26"/>
          <w:szCs w:val="26"/>
        </w:rPr>
        <w:t xml:space="preserve"> </w:t>
      </w:r>
      <w:r w:rsidRPr="00E54E0E">
        <w:rPr>
          <w:sz w:val="26"/>
          <w:szCs w:val="26"/>
        </w:rPr>
        <w:t>России).</w:t>
      </w:r>
    </w:p>
    <w:p w:rsidR="00AD4207" w:rsidRPr="00E54E0E" w:rsidRDefault="00AD4207" w:rsidP="00AD4207">
      <w:pPr>
        <w:ind w:firstLine="708"/>
        <w:jc w:val="both"/>
        <w:rPr>
          <w:sz w:val="26"/>
          <w:szCs w:val="26"/>
        </w:rPr>
      </w:pPr>
      <w:r w:rsidRPr="00E54E0E">
        <w:rPr>
          <w:sz w:val="26"/>
          <w:szCs w:val="26"/>
        </w:rPr>
        <w:t>Согласно</w:t>
      </w:r>
      <w:r>
        <w:rPr>
          <w:sz w:val="26"/>
          <w:szCs w:val="26"/>
        </w:rPr>
        <w:t xml:space="preserve"> </w:t>
      </w:r>
      <w:r w:rsidRPr="00E54E0E">
        <w:rPr>
          <w:sz w:val="26"/>
          <w:szCs w:val="26"/>
        </w:rPr>
        <w:t>письму</w:t>
      </w:r>
      <w:r>
        <w:rPr>
          <w:sz w:val="26"/>
          <w:szCs w:val="26"/>
        </w:rPr>
        <w:t xml:space="preserve"> </w:t>
      </w:r>
      <w:r w:rsidRPr="00E54E0E">
        <w:rPr>
          <w:sz w:val="26"/>
          <w:szCs w:val="26"/>
        </w:rPr>
        <w:t>ФНС</w:t>
      </w:r>
      <w:r>
        <w:rPr>
          <w:sz w:val="26"/>
          <w:szCs w:val="26"/>
        </w:rPr>
        <w:t xml:space="preserve"> </w:t>
      </w:r>
      <w:r w:rsidRPr="00E54E0E">
        <w:rPr>
          <w:sz w:val="26"/>
          <w:szCs w:val="26"/>
        </w:rPr>
        <w:t>России</w:t>
      </w:r>
      <w:r>
        <w:rPr>
          <w:sz w:val="26"/>
          <w:szCs w:val="26"/>
        </w:rPr>
        <w:t xml:space="preserve"> </w:t>
      </w:r>
      <w:r w:rsidRPr="00E54E0E">
        <w:rPr>
          <w:sz w:val="26"/>
          <w:szCs w:val="26"/>
        </w:rPr>
        <w:t>при</w:t>
      </w:r>
      <w:r>
        <w:rPr>
          <w:sz w:val="26"/>
          <w:szCs w:val="26"/>
        </w:rPr>
        <w:t xml:space="preserve"> </w:t>
      </w:r>
      <w:r w:rsidRPr="00E54E0E">
        <w:rPr>
          <w:sz w:val="26"/>
          <w:szCs w:val="26"/>
        </w:rPr>
        <w:t>отражении</w:t>
      </w:r>
      <w:r>
        <w:rPr>
          <w:sz w:val="26"/>
          <w:szCs w:val="26"/>
        </w:rPr>
        <w:t xml:space="preserve"> </w:t>
      </w:r>
      <w:r w:rsidRPr="00E54E0E">
        <w:rPr>
          <w:sz w:val="26"/>
          <w:szCs w:val="26"/>
        </w:rPr>
        <w:t>в</w:t>
      </w:r>
      <w:r>
        <w:rPr>
          <w:sz w:val="26"/>
          <w:szCs w:val="26"/>
        </w:rPr>
        <w:t xml:space="preserve"> </w:t>
      </w:r>
      <w:r w:rsidRPr="00E54E0E">
        <w:rPr>
          <w:sz w:val="26"/>
          <w:szCs w:val="26"/>
        </w:rPr>
        <w:t>соответствующих</w:t>
      </w:r>
      <w:r>
        <w:rPr>
          <w:sz w:val="26"/>
          <w:szCs w:val="26"/>
        </w:rPr>
        <w:t xml:space="preserve"> </w:t>
      </w:r>
      <w:r w:rsidRPr="00E54E0E">
        <w:rPr>
          <w:sz w:val="26"/>
          <w:szCs w:val="26"/>
        </w:rPr>
        <w:t>графах</w:t>
      </w:r>
      <w:r>
        <w:rPr>
          <w:sz w:val="26"/>
          <w:szCs w:val="26"/>
        </w:rPr>
        <w:t xml:space="preserve"> </w:t>
      </w:r>
      <w:r w:rsidRPr="00E54E0E">
        <w:rPr>
          <w:sz w:val="26"/>
          <w:szCs w:val="26"/>
        </w:rPr>
        <w:t>журнала</w:t>
      </w:r>
      <w:r>
        <w:rPr>
          <w:sz w:val="26"/>
          <w:szCs w:val="26"/>
        </w:rPr>
        <w:t xml:space="preserve"> </w:t>
      </w:r>
      <w:r w:rsidRPr="00E54E0E">
        <w:rPr>
          <w:sz w:val="26"/>
          <w:szCs w:val="26"/>
        </w:rPr>
        <w:t>учета</w:t>
      </w:r>
      <w:r>
        <w:rPr>
          <w:sz w:val="26"/>
          <w:szCs w:val="26"/>
        </w:rPr>
        <w:t xml:space="preserve"> </w:t>
      </w:r>
      <w:r w:rsidRPr="00E54E0E">
        <w:rPr>
          <w:sz w:val="26"/>
          <w:szCs w:val="26"/>
        </w:rPr>
        <w:t>полученных</w:t>
      </w:r>
      <w:r>
        <w:rPr>
          <w:sz w:val="26"/>
          <w:szCs w:val="26"/>
        </w:rPr>
        <w:t xml:space="preserve"> </w:t>
      </w:r>
      <w:r w:rsidRPr="00E54E0E">
        <w:rPr>
          <w:sz w:val="26"/>
          <w:szCs w:val="26"/>
        </w:rPr>
        <w:t>и</w:t>
      </w:r>
      <w:r>
        <w:rPr>
          <w:sz w:val="26"/>
          <w:szCs w:val="26"/>
        </w:rPr>
        <w:t xml:space="preserve"> </w:t>
      </w:r>
      <w:r w:rsidRPr="00E54E0E">
        <w:rPr>
          <w:sz w:val="26"/>
          <w:szCs w:val="26"/>
        </w:rPr>
        <w:t>выставленных</w:t>
      </w:r>
      <w:r>
        <w:rPr>
          <w:sz w:val="26"/>
          <w:szCs w:val="26"/>
        </w:rPr>
        <w:t xml:space="preserve"> </w:t>
      </w:r>
      <w:r w:rsidRPr="00E54E0E">
        <w:rPr>
          <w:sz w:val="26"/>
          <w:szCs w:val="26"/>
        </w:rPr>
        <w:t>счетов-фактур, а</w:t>
      </w:r>
      <w:r>
        <w:rPr>
          <w:sz w:val="26"/>
          <w:szCs w:val="26"/>
        </w:rPr>
        <w:t xml:space="preserve"> </w:t>
      </w:r>
      <w:r w:rsidRPr="00E54E0E">
        <w:rPr>
          <w:sz w:val="26"/>
          <w:szCs w:val="26"/>
        </w:rPr>
        <w:t>также</w:t>
      </w:r>
      <w:r>
        <w:rPr>
          <w:sz w:val="26"/>
          <w:szCs w:val="26"/>
        </w:rPr>
        <w:t xml:space="preserve"> </w:t>
      </w:r>
      <w:r w:rsidRPr="00E54E0E">
        <w:rPr>
          <w:sz w:val="26"/>
          <w:szCs w:val="26"/>
        </w:rPr>
        <w:t>в</w:t>
      </w:r>
      <w:r>
        <w:rPr>
          <w:sz w:val="26"/>
          <w:szCs w:val="26"/>
        </w:rPr>
        <w:t xml:space="preserve"> </w:t>
      </w:r>
      <w:r w:rsidRPr="00E54E0E">
        <w:rPr>
          <w:sz w:val="26"/>
          <w:szCs w:val="26"/>
        </w:rPr>
        <w:t>книгах</w:t>
      </w:r>
      <w:r>
        <w:rPr>
          <w:sz w:val="26"/>
          <w:szCs w:val="26"/>
        </w:rPr>
        <w:t xml:space="preserve"> </w:t>
      </w:r>
      <w:r w:rsidRPr="00E54E0E">
        <w:rPr>
          <w:sz w:val="26"/>
          <w:szCs w:val="26"/>
        </w:rPr>
        <w:t>покупок</w:t>
      </w:r>
      <w:r>
        <w:rPr>
          <w:sz w:val="26"/>
          <w:szCs w:val="26"/>
        </w:rPr>
        <w:t xml:space="preserve"> </w:t>
      </w:r>
      <w:r w:rsidRPr="00E54E0E">
        <w:rPr>
          <w:sz w:val="26"/>
          <w:szCs w:val="26"/>
        </w:rPr>
        <w:t>и</w:t>
      </w:r>
      <w:r>
        <w:rPr>
          <w:sz w:val="26"/>
          <w:szCs w:val="26"/>
        </w:rPr>
        <w:t xml:space="preserve"> </w:t>
      </w:r>
      <w:r w:rsidRPr="00E54E0E">
        <w:rPr>
          <w:sz w:val="26"/>
          <w:szCs w:val="26"/>
        </w:rPr>
        <w:t>книгах</w:t>
      </w:r>
      <w:r>
        <w:rPr>
          <w:sz w:val="26"/>
          <w:szCs w:val="26"/>
        </w:rPr>
        <w:t xml:space="preserve"> </w:t>
      </w:r>
      <w:r w:rsidRPr="00E54E0E">
        <w:rPr>
          <w:sz w:val="26"/>
          <w:szCs w:val="26"/>
        </w:rPr>
        <w:t>продаж</w:t>
      </w:r>
      <w:r>
        <w:rPr>
          <w:sz w:val="26"/>
          <w:szCs w:val="26"/>
        </w:rPr>
        <w:t xml:space="preserve"> </w:t>
      </w:r>
      <w:r w:rsidRPr="00E54E0E">
        <w:rPr>
          <w:sz w:val="26"/>
          <w:szCs w:val="26"/>
        </w:rPr>
        <w:t>кодов</w:t>
      </w:r>
      <w:r>
        <w:rPr>
          <w:sz w:val="26"/>
          <w:szCs w:val="26"/>
        </w:rPr>
        <w:t xml:space="preserve"> </w:t>
      </w:r>
      <w:r w:rsidRPr="00E54E0E">
        <w:rPr>
          <w:sz w:val="26"/>
          <w:szCs w:val="26"/>
        </w:rPr>
        <w:t>видов</w:t>
      </w:r>
      <w:r>
        <w:rPr>
          <w:sz w:val="26"/>
          <w:szCs w:val="26"/>
        </w:rPr>
        <w:t xml:space="preserve"> </w:t>
      </w:r>
      <w:r w:rsidRPr="00E54E0E">
        <w:rPr>
          <w:sz w:val="26"/>
          <w:szCs w:val="26"/>
        </w:rPr>
        <w:t>операций</w:t>
      </w:r>
      <w:r>
        <w:rPr>
          <w:sz w:val="26"/>
          <w:szCs w:val="26"/>
        </w:rPr>
        <w:t xml:space="preserve"> </w:t>
      </w:r>
      <w:r w:rsidRPr="00E54E0E">
        <w:rPr>
          <w:sz w:val="26"/>
          <w:szCs w:val="26"/>
        </w:rPr>
        <w:t>по</w:t>
      </w:r>
      <w:r>
        <w:rPr>
          <w:sz w:val="26"/>
          <w:szCs w:val="26"/>
        </w:rPr>
        <w:t xml:space="preserve"> </w:t>
      </w:r>
      <w:r w:rsidRPr="00E54E0E">
        <w:rPr>
          <w:sz w:val="26"/>
          <w:szCs w:val="26"/>
        </w:rPr>
        <w:t>налогу</w:t>
      </w:r>
      <w:r>
        <w:rPr>
          <w:sz w:val="26"/>
          <w:szCs w:val="26"/>
        </w:rPr>
        <w:t xml:space="preserve"> </w:t>
      </w:r>
      <w:r w:rsidRPr="00E54E0E">
        <w:rPr>
          <w:sz w:val="26"/>
          <w:szCs w:val="26"/>
        </w:rPr>
        <w:t>на</w:t>
      </w:r>
      <w:r>
        <w:rPr>
          <w:sz w:val="26"/>
          <w:szCs w:val="26"/>
        </w:rPr>
        <w:t xml:space="preserve"> </w:t>
      </w:r>
      <w:r w:rsidRPr="00E54E0E">
        <w:rPr>
          <w:sz w:val="26"/>
          <w:szCs w:val="26"/>
        </w:rPr>
        <w:t>добавленную</w:t>
      </w:r>
      <w:r>
        <w:rPr>
          <w:sz w:val="26"/>
          <w:szCs w:val="26"/>
        </w:rPr>
        <w:t xml:space="preserve"> </w:t>
      </w:r>
      <w:r w:rsidRPr="00E54E0E">
        <w:rPr>
          <w:sz w:val="26"/>
          <w:szCs w:val="26"/>
        </w:rPr>
        <w:t>стоимость</w:t>
      </w:r>
      <w:r>
        <w:rPr>
          <w:sz w:val="26"/>
          <w:szCs w:val="26"/>
        </w:rPr>
        <w:t xml:space="preserve"> </w:t>
      </w:r>
      <w:r w:rsidRPr="00E54E0E">
        <w:rPr>
          <w:sz w:val="26"/>
          <w:szCs w:val="26"/>
        </w:rPr>
        <w:t>следует</w:t>
      </w:r>
      <w:r>
        <w:rPr>
          <w:sz w:val="26"/>
          <w:szCs w:val="26"/>
        </w:rPr>
        <w:t xml:space="preserve"> </w:t>
      </w:r>
      <w:r w:rsidRPr="00E54E0E">
        <w:rPr>
          <w:sz w:val="26"/>
          <w:szCs w:val="26"/>
        </w:rPr>
        <w:t>руководствоваться</w:t>
      </w:r>
      <w:r>
        <w:rPr>
          <w:sz w:val="26"/>
          <w:szCs w:val="26"/>
        </w:rPr>
        <w:t xml:space="preserve"> </w:t>
      </w:r>
      <w:r w:rsidRPr="00E54E0E">
        <w:rPr>
          <w:sz w:val="26"/>
          <w:szCs w:val="26"/>
        </w:rPr>
        <w:t>Приказом</w:t>
      </w:r>
      <w:r>
        <w:rPr>
          <w:sz w:val="26"/>
          <w:szCs w:val="26"/>
        </w:rPr>
        <w:t xml:space="preserve"> </w:t>
      </w:r>
      <w:r w:rsidRPr="00E54E0E">
        <w:rPr>
          <w:sz w:val="26"/>
          <w:szCs w:val="26"/>
        </w:rPr>
        <w:t>ФНС</w:t>
      </w:r>
      <w:r>
        <w:rPr>
          <w:sz w:val="26"/>
          <w:szCs w:val="26"/>
        </w:rPr>
        <w:t xml:space="preserve"> </w:t>
      </w:r>
      <w:r w:rsidRPr="00E54E0E">
        <w:rPr>
          <w:sz w:val="26"/>
          <w:szCs w:val="26"/>
        </w:rPr>
        <w:t>России</w:t>
      </w:r>
      <w:r>
        <w:rPr>
          <w:sz w:val="26"/>
          <w:szCs w:val="26"/>
        </w:rPr>
        <w:t xml:space="preserve"> </w:t>
      </w:r>
      <w:r w:rsidRPr="00E54E0E">
        <w:rPr>
          <w:sz w:val="26"/>
          <w:szCs w:val="26"/>
        </w:rPr>
        <w:t>от</w:t>
      </w:r>
      <w:r>
        <w:rPr>
          <w:sz w:val="26"/>
          <w:szCs w:val="26"/>
        </w:rPr>
        <w:t xml:space="preserve"> </w:t>
      </w:r>
      <w:r w:rsidRPr="00E54E0E">
        <w:rPr>
          <w:sz w:val="26"/>
          <w:szCs w:val="26"/>
        </w:rPr>
        <w:t>14.02.2012 N ММВ-7-3/83@ "Об</w:t>
      </w:r>
      <w:r>
        <w:rPr>
          <w:sz w:val="26"/>
          <w:szCs w:val="26"/>
        </w:rPr>
        <w:t xml:space="preserve"> </w:t>
      </w:r>
      <w:r w:rsidRPr="00E54E0E">
        <w:rPr>
          <w:sz w:val="26"/>
          <w:szCs w:val="26"/>
        </w:rPr>
        <w:t>утверждении</w:t>
      </w:r>
      <w:r>
        <w:rPr>
          <w:sz w:val="26"/>
          <w:szCs w:val="26"/>
        </w:rPr>
        <w:t xml:space="preserve"> </w:t>
      </w:r>
      <w:r w:rsidRPr="00E54E0E">
        <w:rPr>
          <w:sz w:val="26"/>
          <w:szCs w:val="26"/>
        </w:rPr>
        <w:t>кодов</w:t>
      </w:r>
      <w:r>
        <w:rPr>
          <w:sz w:val="26"/>
          <w:szCs w:val="26"/>
        </w:rPr>
        <w:t xml:space="preserve"> </w:t>
      </w:r>
      <w:r w:rsidRPr="00E54E0E">
        <w:rPr>
          <w:sz w:val="26"/>
          <w:szCs w:val="26"/>
        </w:rPr>
        <w:t>видов</w:t>
      </w:r>
      <w:r>
        <w:rPr>
          <w:sz w:val="26"/>
          <w:szCs w:val="26"/>
        </w:rPr>
        <w:t xml:space="preserve"> </w:t>
      </w:r>
      <w:r w:rsidRPr="00E54E0E">
        <w:rPr>
          <w:sz w:val="26"/>
          <w:szCs w:val="26"/>
        </w:rPr>
        <w:t>операций</w:t>
      </w:r>
      <w:r>
        <w:rPr>
          <w:sz w:val="26"/>
          <w:szCs w:val="26"/>
        </w:rPr>
        <w:t xml:space="preserve"> </w:t>
      </w:r>
      <w:r w:rsidRPr="00E54E0E">
        <w:rPr>
          <w:sz w:val="26"/>
          <w:szCs w:val="26"/>
        </w:rPr>
        <w:t>по</w:t>
      </w:r>
      <w:r>
        <w:rPr>
          <w:sz w:val="26"/>
          <w:szCs w:val="26"/>
        </w:rPr>
        <w:t xml:space="preserve"> </w:t>
      </w:r>
      <w:r w:rsidRPr="00E54E0E">
        <w:rPr>
          <w:sz w:val="26"/>
          <w:szCs w:val="26"/>
        </w:rPr>
        <w:t>налогу</w:t>
      </w:r>
      <w:r>
        <w:rPr>
          <w:sz w:val="26"/>
          <w:szCs w:val="26"/>
        </w:rPr>
        <w:t xml:space="preserve"> </w:t>
      </w:r>
      <w:r w:rsidRPr="00E54E0E">
        <w:rPr>
          <w:sz w:val="26"/>
          <w:szCs w:val="26"/>
        </w:rPr>
        <w:t>на</w:t>
      </w:r>
      <w:r>
        <w:rPr>
          <w:sz w:val="26"/>
          <w:szCs w:val="26"/>
        </w:rPr>
        <w:t xml:space="preserve"> </w:t>
      </w:r>
      <w:r w:rsidRPr="00E54E0E">
        <w:rPr>
          <w:sz w:val="26"/>
          <w:szCs w:val="26"/>
        </w:rPr>
        <w:t>добавленную</w:t>
      </w:r>
      <w:r>
        <w:rPr>
          <w:sz w:val="26"/>
          <w:szCs w:val="26"/>
        </w:rPr>
        <w:t xml:space="preserve"> </w:t>
      </w:r>
      <w:r w:rsidRPr="00E54E0E">
        <w:rPr>
          <w:sz w:val="26"/>
          <w:szCs w:val="26"/>
        </w:rPr>
        <w:t>стоимость,</w:t>
      </w:r>
      <w:r>
        <w:rPr>
          <w:sz w:val="26"/>
          <w:szCs w:val="26"/>
        </w:rPr>
        <w:t xml:space="preserve"> </w:t>
      </w:r>
      <w:r w:rsidRPr="00E54E0E">
        <w:rPr>
          <w:sz w:val="26"/>
          <w:szCs w:val="26"/>
        </w:rPr>
        <w:t>необходимых</w:t>
      </w:r>
      <w:r>
        <w:rPr>
          <w:sz w:val="26"/>
          <w:szCs w:val="26"/>
        </w:rPr>
        <w:t xml:space="preserve"> </w:t>
      </w:r>
      <w:r w:rsidRPr="00E54E0E">
        <w:rPr>
          <w:sz w:val="26"/>
          <w:szCs w:val="26"/>
        </w:rPr>
        <w:t>для</w:t>
      </w:r>
      <w:r>
        <w:rPr>
          <w:sz w:val="26"/>
          <w:szCs w:val="26"/>
        </w:rPr>
        <w:t xml:space="preserve"> </w:t>
      </w:r>
      <w:r w:rsidRPr="00E54E0E">
        <w:rPr>
          <w:sz w:val="26"/>
          <w:szCs w:val="26"/>
        </w:rPr>
        <w:t>ведения</w:t>
      </w:r>
      <w:r>
        <w:rPr>
          <w:sz w:val="26"/>
          <w:szCs w:val="26"/>
        </w:rPr>
        <w:t xml:space="preserve"> </w:t>
      </w:r>
      <w:r w:rsidRPr="00E54E0E">
        <w:rPr>
          <w:sz w:val="26"/>
          <w:szCs w:val="26"/>
        </w:rPr>
        <w:t>журнала</w:t>
      </w:r>
      <w:r>
        <w:rPr>
          <w:sz w:val="26"/>
          <w:szCs w:val="26"/>
        </w:rPr>
        <w:t xml:space="preserve"> </w:t>
      </w:r>
      <w:r w:rsidRPr="00E54E0E">
        <w:rPr>
          <w:sz w:val="26"/>
          <w:szCs w:val="26"/>
        </w:rPr>
        <w:t>учета</w:t>
      </w:r>
      <w:r>
        <w:rPr>
          <w:sz w:val="26"/>
          <w:szCs w:val="26"/>
        </w:rPr>
        <w:t xml:space="preserve"> </w:t>
      </w:r>
      <w:r w:rsidRPr="00E54E0E">
        <w:rPr>
          <w:sz w:val="26"/>
          <w:szCs w:val="26"/>
        </w:rPr>
        <w:t>полученных</w:t>
      </w:r>
      <w:r>
        <w:rPr>
          <w:sz w:val="26"/>
          <w:szCs w:val="26"/>
        </w:rPr>
        <w:t xml:space="preserve"> </w:t>
      </w:r>
      <w:r w:rsidRPr="00E54E0E">
        <w:rPr>
          <w:sz w:val="26"/>
          <w:szCs w:val="26"/>
        </w:rPr>
        <w:t>и</w:t>
      </w:r>
      <w:r>
        <w:rPr>
          <w:sz w:val="26"/>
          <w:szCs w:val="26"/>
        </w:rPr>
        <w:t xml:space="preserve"> </w:t>
      </w:r>
      <w:r w:rsidRPr="00E54E0E">
        <w:rPr>
          <w:sz w:val="26"/>
          <w:szCs w:val="26"/>
        </w:rPr>
        <w:t>выставленных</w:t>
      </w:r>
      <w:r>
        <w:rPr>
          <w:sz w:val="26"/>
          <w:szCs w:val="26"/>
        </w:rPr>
        <w:t xml:space="preserve"> </w:t>
      </w:r>
      <w:r w:rsidRPr="00E54E0E">
        <w:rPr>
          <w:sz w:val="26"/>
          <w:szCs w:val="26"/>
        </w:rPr>
        <w:t>счетов-фактур" (далее</w:t>
      </w:r>
      <w:r>
        <w:rPr>
          <w:sz w:val="26"/>
          <w:szCs w:val="26"/>
        </w:rPr>
        <w:t xml:space="preserve"> – </w:t>
      </w:r>
      <w:r w:rsidRPr="00E54E0E">
        <w:rPr>
          <w:sz w:val="26"/>
          <w:szCs w:val="26"/>
        </w:rPr>
        <w:t>приказ</w:t>
      </w:r>
      <w:r>
        <w:rPr>
          <w:sz w:val="26"/>
          <w:szCs w:val="26"/>
        </w:rPr>
        <w:t xml:space="preserve"> </w:t>
      </w:r>
      <w:r w:rsidRPr="00E54E0E">
        <w:rPr>
          <w:sz w:val="26"/>
          <w:szCs w:val="26"/>
        </w:rPr>
        <w:t>ФНС</w:t>
      </w:r>
      <w:r>
        <w:rPr>
          <w:sz w:val="26"/>
          <w:szCs w:val="26"/>
        </w:rPr>
        <w:t xml:space="preserve"> </w:t>
      </w:r>
      <w:r w:rsidRPr="00E54E0E">
        <w:rPr>
          <w:sz w:val="26"/>
          <w:szCs w:val="26"/>
        </w:rPr>
        <w:t>России</w:t>
      </w:r>
      <w:r>
        <w:rPr>
          <w:sz w:val="26"/>
          <w:szCs w:val="26"/>
        </w:rPr>
        <w:t xml:space="preserve"> </w:t>
      </w:r>
      <w:r w:rsidRPr="00E54E0E">
        <w:rPr>
          <w:sz w:val="26"/>
          <w:szCs w:val="26"/>
        </w:rPr>
        <w:t>N ММВ-7-3/83@).</w:t>
      </w:r>
    </w:p>
    <w:p w:rsidR="00AD4207" w:rsidRPr="00E54E0E" w:rsidRDefault="00AD4207" w:rsidP="00AD4207">
      <w:pPr>
        <w:ind w:firstLine="708"/>
        <w:jc w:val="both"/>
        <w:rPr>
          <w:sz w:val="26"/>
          <w:szCs w:val="26"/>
        </w:rPr>
      </w:pPr>
      <w:r w:rsidRPr="00E54E0E">
        <w:rPr>
          <w:sz w:val="26"/>
          <w:szCs w:val="26"/>
        </w:rPr>
        <w:t>Согласно</w:t>
      </w:r>
      <w:r>
        <w:rPr>
          <w:sz w:val="26"/>
          <w:szCs w:val="26"/>
        </w:rPr>
        <w:t xml:space="preserve"> </w:t>
      </w:r>
      <w:r w:rsidRPr="00E54E0E">
        <w:rPr>
          <w:sz w:val="26"/>
          <w:szCs w:val="26"/>
        </w:rPr>
        <w:t>приложению</w:t>
      </w:r>
      <w:r>
        <w:rPr>
          <w:sz w:val="26"/>
          <w:szCs w:val="26"/>
        </w:rPr>
        <w:t xml:space="preserve"> </w:t>
      </w:r>
      <w:r w:rsidRPr="00E54E0E">
        <w:rPr>
          <w:sz w:val="26"/>
          <w:szCs w:val="26"/>
        </w:rPr>
        <w:t>к</w:t>
      </w:r>
      <w:r>
        <w:rPr>
          <w:sz w:val="26"/>
          <w:szCs w:val="26"/>
        </w:rPr>
        <w:t xml:space="preserve"> </w:t>
      </w:r>
      <w:r w:rsidRPr="00E54E0E">
        <w:rPr>
          <w:sz w:val="26"/>
          <w:szCs w:val="26"/>
        </w:rPr>
        <w:t>приказу</w:t>
      </w:r>
      <w:r>
        <w:rPr>
          <w:sz w:val="26"/>
          <w:szCs w:val="26"/>
        </w:rPr>
        <w:t xml:space="preserve"> </w:t>
      </w:r>
      <w:r w:rsidRPr="00E54E0E">
        <w:rPr>
          <w:sz w:val="26"/>
          <w:szCs w:val="26"/>
        </w:rPr>
        <w:t>ФНС</w:t>
      </w:r>
      <w:r>
        <w:rPr>
          <w:sz w:val="26"/>
          <w:szCs w:val="26"/>
        </w:rPr>
        <w:t xml:space="preserve"> </w:t>
      </w:r>
      <w:r w:rsidRPr="00E54E0E">
        <w:rPr>
          <w:sz w:val="26"/>
          <w:szCs w:val="26"/>
        </w:rPr>
        <w:t>России</w:t>
      </w:r>
      <w:r>
        <w:rPr>
          <w:sz w:val="26"/>
          <w:szCs w:val="26"/>
        </w:rPr>
        <w:t xml:space="preserve"> </w:t>
      </w:r>
      <w:r w:rsidRPr="00E54E0E">
        <w:rPr>
          <w:sz w:val="26"/>
          <w:szCs w:val="26"/>
        </w:rPr>
        <w:t>N ММВ-7-3/83@ при</w:t>
      </w:r>
      <w:r>
        <w:rPr>
          <w:sz w:val="26"/>
          <w:szCs w:val="26"/>
        </w:rPr>
        <w:t xml:space="preserve"> </w:t>
      </w:r>
      <w:r w:rsidRPr="00E54E0E">
        <w:rPr>
          <w:sz w:val="26"/>
          <w:szCs w:val="26"/>
        </w:rPr>
        <w:t>отгрузке</w:t>
      </w:r>
      <w:r>
        <w:rPr>
          <w:sz w:val="26"/>
          <w:szCs w:val="26"/>
        </w:rPr>
        <w:t xml:space="preserve"> </w:t>
      </w:r>
      <w:r w:rsidRPr="00E54E0E">
        <w:rPr>
          <w:sz w:val="26"/>
          <w:szCs w:val="26"/>
        </w:rPr>
        <w:t>(передаче)</w:t>
      </w:r>
      <w:r>
        <w:rPr>
          <w:sz w:val="26"/>
          <w:szCs w:val="26"/>
        </w:rPr>
        <w:t xml:space="preserve"> </w:t>
      </w:r>
      <w:r w:rsidRPr="00E54E0E">
        <w:rPr>
          <w:sz w:val="26"/>
          <w:szCs w:val="26"/>
        </w:rPr>
        <w:t>товаров</w:t>
      </w:r>
      <w:r>
        <w:rPr>
          <w:sz w:val="26"/>
          <w:szCs w:val="26"/>
        </w:rPr>
        <w:t xml:space="preserve"> </w:t>
      </w:r>
      <w:r w:rsidRPr="00E54E0E">
        <w:rPr>
          <w:sz w:val="26"/>
          <w:szCs w:val="26"/>
        </w:rPr>
        <w:t>(работ,</w:t>
      </w:r>
      <w:r>
        <w:rPr>
          <w:sz w:val="26"/>
          <w:szCs w:val="26"/>
        </w:rPr>
        <w:t xml:space="preserve"> </w:t>
      </w:r>
      <w:r w:rsidRPr="00E54E0E">
        <w:rPr>
          <w:sz w:val="26"/>
          <w:szCs w:val="26"/>
        </w:rPr>
        <w:t>услуг)</w:t>
      </w:r>
      <w:r>
        <w:rPr>
          <w:sz w:val="26"/>
          <w:szCs w:val="26"/>
        </w:rPr>
        <w:t xml:space="preserve"> </w:t>
      </w:r>
      <w:r w:rsidRPr="00E54E0E">
        <w:rPr>
          <w:sz w:val="26"/>
          <w:szCs w:val="26"/>
        </w:rPr>
        <w:t>применяется</w:t>
      </w:r>
      <w:r>
        <w:rPr>
          <w:sz w:val="26"/>
          <w:szCs w:val="26"/>
        </w:rPr>
        <w:t xml:space="preserve"> </w:t>
      </w:r>
      <w:r w:rsidRPr="00E54E0E">
        <w:rPr>
          <w:sz w:val="26"/>
          <w:szCs w:val="26"/>
        </w:rPr>
        <w:t>код</w:t>
      </w:r>
      <w:r>
        <w:rPr>
          <w:sz w:val="26"/>
          <w:szCs w:val="26"/>
        </w:rPr>
        <w:t xml:space="preserve"> </w:t>
      </w:r>
      <w:r w:rsidRPr="00E54E0E">
        <w:rPr>
          <w:sz w:val="26"/>
          <w:szCs w:val="26"/>
        </w:rPr>
        <w:t>вида</w:t>
      </w:r>
      <w:r>
        <w:rPr>
          <w:sz w:val="26"/>
          <w:szCs w:val="26"/>
        </w:rPr>
        <w:t xml:space="preserve"> </w:t>
      </w:r>
      <w:r w:rsidRPr="00E54E0E">
        <w:rPr>
          <w:sz w:val="26"/>
          <w:szCs w:val="26"/>
        </w:rPr>
        <w:t>операции</w:t>
      </w:r>
      <w:r>
        <w:rPr>
          <w:sz w:val="26"/>
          <w:szCs w:val="26"/>
        </w:rPr>
        <w:t xml:space="preserve"> </w:t>
      </w:r>
      <w:r w:rsidRPr="00E54E0E">
        <w:rPr>
          <w:sz w:val="26"/>
          <w:szCs w:val="26"/>
        </w:rPr>
        <w:t>со</w:t>
      </w:r>
      <w:r>
        <w:rPr>
          <w:sz w:val="26"/>
          <w:szCs w:val="26"/>
        </w:rPr>
        <w:t xml:space="preserve"> </w:t>
      </w:r>
      <w:r w:rsidRPr="00E54E0E">
        <w:rPr>
          <w:sz w:val="26"/>
          <w:szCs w:val="26"/>
        </w:rPr>
        <w:t>значением</w:t>
      </w:r>
      <w:r>
        <w:rPr>
          <w:sz w:val="26"/>
          <w:szCs w:val="26"/>
        </w:rPr>
        <w:t xml:space="preserve"> </w:t>
      </w:r>
      <w:r w:rsidRPr="00E54E0E">
        <w:rPr>
          <w:sz w:val="26"/>
          <w:szCs w:val="26"/>
        </w:rPr>
        <w:t>01,</w:t>
      </w:r>
      <w:r>
        <w:rPr>
          <w:sz w:val="26"/>
          <w:szCs w:val="26"/>
        </w:rPr>
        <w:t xml:space="preserve"> </w:t>
      </w:r>
      <w:r w:rsidRPr="00E54E0E">
        <w:rPr>
          <w:sz w:val="26"/>
          <w:szCs w:val="26"/>
        </w:rPr>
        <w:t>который</w:t>
      </w:r>
      <w:r>
        <w:rPr>
          <w:sz w:val="26"/>
          <w:szCs w:val="26"/>
        </w:rPr>
        <w:t xml:space="preserve"> </w:t>
      </w:r>
      <w:r w:rsidRPr="00E54E0E">
        <w:rPr>
          <w:sz w:val="26"/>
          <w:szCs w:val="26"/>
        </w:rPr>
        <w:t>отражается</w:t>
      </w:r>
      <w:r>
        <w:rPr>
          <w:sz w:val="26"/>
          <w:szCs w:val="26"/>
        </w:rPr>
        <w:t xml:space="preserve"> </w:t>
      </w:r>
      <w:r w:rsidRPr="00E54E0E">
        <w:rPr>
          <w:sz w:val="26"/>
          <w:szCs w:val="26"/>
        </w:rPr>
        <w:t>в</w:t>
      </w:r>
      <w:r>
        <w:rPr>
          <w:sz w:val="26"/>
          <w:szCs w:val="26"/>
        </w:rPr>
        <w:t xml:space="preserve"> </w:t>
      </w:r>
      <w:r w:rsidRPr="00E54E0E">
        <w:rPr>
          <w:sz w:val="26"/>
          <w:szCs w:val="26"/>
        </w:rPr>
        <w:t>графе</w:t>
      </w:r>
      <w:r>
        <w:rPr>
          <w:sz w:val="26"/>
          <w:szCs w:val="26"/>
        </w:rPr>
        <w:t xml:space="preserve"> </w:t>
      </w:r>
      <w:r w:rsidRPr="00E54E0E">
        <w:rPr>
          <w:sz w:val="26"/>
          <w:szCs w:val="26"/>
        </w:rPr>
        <w:t>2</w:t>
      </w:r>
      <w:r>
        <w:rPr>
          <w:sz w:val="26"/>
          <w:szCs w:val="26"/>
        </w:rPr>
        <w:t xml:space="preserve"> </w:t>
      </w:r>
      <w:r w:rsidRPr="00E54E0E">
        <w:rPr>
          <w:sz w:val="26"/>
          <w:szCs w:val="26"/>
        </w:rPr>
        <w:t>книги</w:t>
      </w:r>
      <w:r>
        <w:rPr>
          <w:sz w:val="26"/>
          <w:szCs w:val="26"/>
        </w:rPr>
        <w:t xml:space="preserve"> </w:t>
      </w:r>
      <w:r w:rsidRPr="00E54E0E">
        <w:rPr>
          <w:sz w:val="26"/>
          <w:szCs w:val="26"/>
        </w:rPr>
        <w:t>продаж</w:t>
      </w:r>
      <w:r>
        <w:rPr>
          <w:sz w:val="26"/>
          <w:szCs w:val="26"/>
        </w:rPr>
        <w:t xml:space="preserve"> </w:t>
      </w:r>
      <w:r w:rsidRPr="00E54E0E">
        <w:rPr>
          <w:sz w:val="26"/>
          <w:szCs w:val="26"/>
        </w:rPr>
        <w:t>при</w:t>
      </w:r>
      <w:r>
        <w:rPr>
          <w:sz w:val="26"/>
          <w:szCs w:val="26"/>
        </w:rPr>
        <w:t xml:space="preserve"> </w:t>
      </w:r>
      <w:r w:rsidRPr="00E54E0E">
        <w:rPr>
          <w:sz w:val="26"/>
          <w:szCs w:val="26"/>
        </w:rPr>
        <w:t>регистрации</w:t>
      </w:r>
      <w:r>
        <w:rPr>
          <w:sz w:val="26"/>
          <w:szCs w:val="26"/>
        </w:rPr>
        <w:t xml:space="preserve"> </w:t>
      </w:r>
      <w:r w:rsidRPr="00E54E0E">
        <w:rPr>
          <w:sz w:val="26"/>
          <w:szCs w:val="26"/>
        </w:rPr>
        <w:t>счета-фактуры,</w:t>
      </w:r>
      <w:r>
        <w:rPr>
          <w:sz w:val="26"/>
          <w:szCs w:val="26"/>
        </w:rPr>
        <w:t xml:space="preserve"> </w:t>
      </w:r>
      <w:r w:rsidRPr="00E54E0E">
        <w:rPr>
          <w:sz w:val="26"/>
          <w:szCs w:val="26"/>
        </w:rPr>
        <w:t>выставленного</w:t>
      </w:r>
      <w:r>
        <w:rPr>
          <w:sz w:val="26"/>
          <w:szCs w:val="26"/>
        </w:rPr>
        <w:t xml:space="preserve"> </w:t>
      </w:r>
      <w:r w:rsidRPr="00E54E0E">
        <w:rPr>
          <w:sz w:val="26"/>
          <w:szCs w:val="26"/>
        </w:rPr>
        <w:t>при</w:t>
      </w:r>
      <w:r>
        <w:rPr>
          <w:sz w:val="26"/>
          <w:szCs w:val="26"/>
        </w:rPr>
        <w:t xml:space="preserve"> </w:t>
      </w:r>
      <w:r w:rsidRPr="00E54E0E">
        <w:rPr>
          <w:sz w:val="26"/>
          <w:szCs w:val="26"/>
        </w:rPr>
        <w:t>реализации</w:t>
      </w:r>
      <w:r>
        <w:rPr>
          <w:sz w:val="26"/>
          <w:szCs w:val="26"/>
        </w:rPr>
        <w:t xml:space="preserve"> </w:t>
      </w:r>
      <w:r w:rsidRPr="00E54E0E">
        <w:rPr>
          <w:sz w:val="26"/>
          <w:szCs w:val="26"/>
        </w:rPr>
        <w:t>товаров</w:t>
      </w:r>
      <w:r>
        <w:rPr>
          <w:sz w:val="26"/>
          <w:szCs w:val="26"/>
        </w:rPr>
        <w:t xml:space="preserve"> </w:t>
      </w:r>
      <w:r w:rsidRPr="00E54E0E">
        <w:rPr>
          <w:sz w:val="26"/>
          <w:szCs w:val="26"/>
        </w:rPr>
        <w:t>(работ,</w:t>
      </w:r>
      <w:r>
        <w:rPr>
          <w:sz w:val="26"/>
          <w:szCs w:val="26"/>
        </w:rPr>
        <w:t xml:space="preserve"> </w:t>
      </w:r>
      <w:r w:rsidRPr="00E54E0E">
        <w:rPr>
          <w:sz w:val="26"/>
          <w:szCs w:val="26"/>
        </w:rPr>
        <w:t>услуг) в</w:t>
      </w:r>
      <w:r>
        <w:rPr>
          <w:sz w:val="26"/>
          <w:szCs w:val="26"/>
        </w:rPr>
        <w:t xml:space="preserve"> </w:t>
      </w:r>
      <w:r w:rsidRPr="00E54E0E">
        <w:rPr>
          <w:sz w:val="26"/>
          <w:szCs w:val="26"/>
        </w:rPr>
        <w:t>адрес</w:t>
      </w:r>
      <w:r>
        <w:rPr>
          <w:sz w:val="26"/>
          <w:szCs w:val="26"/>
        </w:rPr>
        <w:t xml:space="preserve"> </w:t>
      </w:r>
      <w:r w:rsidRPr="00E54E0E">
        <w:rPr>
          <w:sz w:val="26"/>
          <w:szCs w:val="26"/>
        </w:rPr>
        <w:t>юридических</w:t>
      </w:r>
      <w:r>
        <w:rPr>
          <w:sz w:val="26"/>
          <w:szCs w:val="26"/>
        </w:rPr>
        <w:t xml:space="preserve"> </w:t>
      </w:r>
      <w:r w:rsidRPr="00E54E0E">
        <w:rPr>
          <w:sz w:val="26"/>
          <w:szCs w:val="26"/>
        </w:rPr>
        <w:t>лиц и</w:t>
      </w:r>
      <w:r>
        <w:rPr>
          <w:sz w:val="26"/>
          <w:szCs w:val="26"/>
        </w:rPr>
        <w:t xml:space="preserve"> </w:t>
      </w:r>
      <w:r w:rsidRPr="00E54E0E">
        <w:rPr>
          <w:sz w:val="26"/>
          <w:szCs w:val="26"/>
        </w:rPr>
        <w:t>индивидуальных</w:t>
      </w:r>
      <w:r>
        <w:rPr>
          <w:sz w:val="26"/>
          <w:szCs w:val="26"/>
        </w:rPr>
        <w:t xml:space="preserve"> </w:t>
      </w:r>
      <w:r w:rsidRPr="00E54E0E">
        <w:rPr>
          <w:sz w:val="26"/>
          <w:szCs w:val="26"/>
        </w:rPr>
        <w:t>предпринимателей.</w:t>
      </w:r>
    </w:p>
    <w:p w:rsidR="00AD4207" w:rsidRDefault="00AD4207" w:rsidP="00AD4207">
      <w:pPr>
        <w:ind w:firstLine="567"/>
        <w:jc w:val="both"/>
        <w:rPr>
          <w:sz w:val="26"/>
          <w:szCs w:val="26"/>
        </w:rPr>
      </w:pPr>
      <w:r w:rsidRPr="00E54E0E">
        <w:rPr>
          <w:sz w:val="26"/>
          <w:szCs w:val="26"/>
        </w:rPr>
        <w:t>Что</w:t>
      </w:r>
      <w:r>
        <w:rPr>
          <w:sz w:val="26"/>
          <w:szCs w:val="26"/>
        </w:rPr>
        <w:t xml:space="preserve"> </w:t>
      </w:r>
      <w:r w:rsidRPr="00E54E0E">
        <w:rPr>
          <w:sz w:val="26"/>
          <w:szCs w:val="26"/>
        </w:rPr>
        <w:t>касается</w:t>
      </w:r>
      <w:r>
        <w:rPr>
          <w:sz w:val="26"/>
          <w:szCs w:val="26"/>
        </w:rPr>
        <w:t xml:space="preserve"> </w:t>
      </w:r>
      <w:r w:rsidRPr="00E54E0E">
        <w:rPr>
          <w:sz w:val="26"/>
          <w:szCs w:val="26"/>
        </w:rPr>
        <w:t>кода</w:t>
      </w:r>
      <w:r>
        <w:rPr>
          <w:sz w:val="26"/>
          <w:szCs w:val="26"/>
        </w:rPr>
        <w:t xml:space="preserve"> </w:t>
      </w:r>
      <w:r w:rsidRPr="00E54E0E">
        <w:rPr>
          <w:sz w:val="26"/>
          <w:szCs w:val="26"/>
        </w:rPr>
        <w:t>вида</w:t>
      </w:r>
      <w:r>
        <w:rPr>
          <w:sz w:val="26"/>
          <w:szCs w:val="26"/>
        </w:rPr>
        <w:t xml:space="preserve"> </w:t>
      </w:r>
      <w:r w:rsidRPr="00E54E0E">
        <w:rPr>
          <w:sz w:val="26"/>
          <w:szCs w:val="26"/>
        </w:rPr>
        <w:t>операции,</w:t>
      </w:r>
      <w:r>
        <w:rPr>
          <w:sz w:val="26"/>
          <w:szCs w:val="26"/>
        </w:rPr>
        <w:t xml:space="preserve"> </w:t>
      </w:r>
      <w:r w:rsidRPr="00E54E0E">
        <w:rPr>
          <w:sz w:val="26"/>
          <w:szCs w:val="26"/>
        </w:rPr>
        <w:t>имеющего</w:t>
      </w:r>
      <w:r>
        <w:rPr>
          <w:sz w:val="26"/>
          <w:szCs w:val="26"/>
        </w:rPr>
        <w:t xml:space="preserve"> </w:t>
      </w:r>
      <w:r w:rsidRPr="00E54E0E">
        <w:rPr>
          <w:sz w:val="26"/>
          <w:szCs w:val="26"/>
        </w:rPr>
        <w:t>значение</w:t>
      </w:r>
      <w:r>
        <w:rPr>
          <w:sz w:val="26"/>
          <w:szCs w:val="26"/>
        </w:rPr>
        <w:t xml:space="preserve"> </w:t>
      </w:r>
      <w:r w:rsidRPr="00E54E0E">
        <w:rPr>
          <w:sz w:val="26"/>
          <w:szCs w:val="26"/>
        </w:rPr>
        <w:t>26,</w:t>
      </w:r>
      <w:r>
        <w:rPr>
          <w:sz w:val="26"/>
          <w:szCs w:val="26"/>
        </w:rPr>
        <w:t xml:space="preserve"> </w:t>
      </w:r>
      <w:r w:rsidRPr="00E54E0E">
        <w:rPr>
          <w:sz w:val="26"/>
          <w:szCs w:val="26"/>
        </w:rPr>
        <w:t>то</w:t>
      </w:r>
      <w:r>
        <w:rPr>
          <w:sz w:val="26"/>
          <w:szCs w:val="26"/>
        </w:rPr>
        <w:t xml:space="preserve"> </w:t>
      </w:r>
      <w:r w:rsidRPr="00E54E0E">
        <w:rPr>
          <w:sz w:val="26"/>
          <w:szCs w:val="26"/>
        </w:rPr>
        <w:t>данный</w:t>
      </w:r>
      <w:r>
        <w:rPr>
          <w:sz w:val="26"/>
          <w:szCs w:val="26"/>
        </w:rPr>
        <w:t xml:space="preserve"> </w:t>
      </w:r>
      <w:r w:rsidRPr="00E54E0E">
        <w:rPr>
          <w:sz w:val="26"/>
          <w:szCs w:val="26"/>
        </w:rPr>
        <w:t>код</w:t>
      </w:r>
      <w:r>
        <w:rPr>
          <w:sz w:val="26"/>
          <w:szCs w:val="26"/>
        </w:rPr>
        <w:t xml:space="preserve"> </w:t>
      </w:r>
      <w:r w:rsidRPr="00E54E0E">
        <w:rPr>
          <w:sz w:val="26"/>
          <w:szCs w:val="26"/>
        </w:rPr>
        <w:t>применяется</w:t>
      </w:r>
      <w:r>
        <w:rPr>
          <w:sz w:val="26"/>
          <w:szCs w:val="26"/>
        </w:rPr>
        <w:t xml:space="preserve"> </w:t>
      </w:r>
      <w:r w:rsidRPr="00E54E0E">
        <w:rPr>
          <w:sz w:val="26"/>
          <w:szCs w:val="26"/>
        </w:rPr>
        <w:t>при</w:t>
      </w:r>
      <w:r>
        <w:rPr>
          <w:sz w:val="26"/>
          <w:szCs w:val="26"/>
        </w:rPr>
        <w:t xml:space="preserve"> </w:t>
      </w:r>
      <w:r w:rsidRPr="00E54E0E">
        <w:rPr>
          <w:sz w:val="26"/>
          <w:szCs w:val="26"/>
        </w:rPr>
        <w:t>отгрузке</w:t>
      </w:r>
      <w:r>
        <w:rPr>
          <w:sz w:val="26"/>
          <w:szCs w:val="26"/>
        </w:rPr>
        <w:t xml:space="preserve"> </w:t>
      </w:r>
      <w:r w:rsidRPr="00E54E0E">
        <w:rPr>
          <w:sz w:val="26"/>
          <w:szCs w:val="26"/>
        </w:rPr>
        <w:t>товаров</w:t>
      </w:r>
      <w:r>
        <w:rPr>
          <w:sz w:val="26"/>
          <w:szCs w:val="26"/>
        </w:rPr>
        <w:t xml:space="preserve"> </w:t>
      </w:r>
      <w:r w:rsidRPr="00E54E0E">
        <w:rPr>
          <w:sz w:val="26"/>
          <w:szCs w:val="26"/>
        </w:rPr>
        <w:t>(работ,</w:t>
      </w:r>
      <w:r>
        <w:rPr>
          <w:sz w:val="26"/>
          <w:szCs w:val="26"/>
        </w:rPr>
        <w:t xml:space="preserve"> </w:t>
      </w:r>
      <w:r w:rsidRPr="00E54E0E">
        <w:rPr>
          <w:sz w:val="26"/>
          <w:szCs w:val="26"/>
        </w:rPr>
        <w:t>услуг) в</w:t>
      </w:r>
      <w:r>
        <w:rPr>
          <w:sz w:val="26"/>
          <w:szCs w:val="26"/>
        </w:rPr>
        <w:t xml:space="preserve"> </w:t>
      </w:r>
      <w:r w:rsidRPr="00E54E0E">
        <w:rPr>
          <w:sz w:val="26"/>
          <w:szCs w:val="26"/>
        </w:rPr>
        <w:t>адрес</w:t>
      </w:r>
      <w:r>
        <w:rPr>
          <w:sz w:val="26"/>
          <w:szCs w:val="26"/>
        </w:rPr>
        <w:t xml:space="preserve"> </w:t>
      </w:r>
      <w:r w:rsidRPr="00E54E0E">
        <w:rPr>
          <w:sz w:val="26"/>
          <w:szCs w:val="26"/>
        </w:rPr>
        <w:t>физических</w:t>
      </w:r>
      <w:r>
        <w:rPr>
          <w:sz w:val="26"/>
          <w:szCs w:val="26"/>
        </w:rPr>
        <w:t xml:space="preserve"> </w:t>
      </w:r>
      <w:r w:rsidRPr="00E54E0E">
        <w:rPr>
          <w:sz w:val="26"/>
          <w:szCs w:val="26"/>
        </w:rPr>
        <w:t>лиц, а</w:t>
      </w:r>
      <w:r>
        <w:rPr>
          <w:sz w:val="26"/>
          <w:szCs w:val="26"/>
        </w:rPr>
        <w:t xml:space="preserve"> </w:t>
      </w:r>
      <w:r w:rsidRPr="00E54E0E">
        <w:rPr>
          <w:sz w:val="26"/>
          <w:szCs w:val="26"/>
        </w:rPr>
        <w:t>также</w:t>
      </w:r>
      <w:r>
        <w:rPr>
          <w:sz w:val="26"/>
          <w:szCs w:val="26"/>
        </w:rPr>
        <w:t xml:space="preserve"> </w:t>
      </w:r>
      <w:r w:rsidRPr="00E54E0E">
        <w:rPr>
          <w:sz w:val="26"/>
          <w:szCs w:val="26"/>
        </w:rPr>
        <w:t>лиц,</w:t>
      </w:r>
      <w:r>
        <w:rPr>
          <w:sz w:val="26"/>
          <w:szCs w:val="26"/>
        </w:rPr>
        <w:t xml:space="preserve"> </w:t>
      </w:r>
      <w:r w:rsidRPr="00E54E0E">
        <w:rPr>
          <w:sz w:val="26"/>
          <w:szCs w:val="26"/>
        </w:rPr>
        <w:t>указанных</w:t>
      </w:r>
      <w:r>
        <w:rPr>
          <w:sz w:val="26"/>
          <w:szCs w:val="26"/>
        </w:rPr>
        <w:t xml:space="preserve"> </w:t>
      </w:r>
      <w:r w:rsidRPr="00E54E0E">
        <w:rPr>
          <w:sz w:val="26"/>
          <w:szCs w:val="26"/>
        </w:rPr>
        <w:t>в</w:t>
      </w:r>
      <w:r>
        <w:rPr>
          <w:sz w:val="26"/>
          <w:szCs w:val="26"/>
        </w:rPr>
        <w:t xml:space="preserve"> </w:t>
      </w:r>
      <w:r w:rsidRPr="00E54E0E">
        <w:rPr>
          <w:sz w:val="26"/>
          <w:szCs w:val="26"/>
        </w:rPr>
        <w:t>подпункте</w:t>
      </w:r>
      <w:r>
        <w:rPr>
          <w:sz w:val="26"/>
          <w:szCs w:val="26"/>
        </w:rPr>
        <w:t xml:space="preserve"> </w:t>
      </w:r>
      <w:r w:rsidRPr="00E54E0E">
        <w:rPr>
          <w:sz w:val="26"/>
          <w:szCs w:val="26"/>
        </w:rPr>
        <w:t>1</w:t>
      </w:r>
      <w:r>
        <w:rPr>
          <w:sz w:val="26"/>
          <w:szCs w:val="26"/>
        </w:rPr>
        <w:t xml:space="preserve"> </w:t>
      </w:r>
      <w:r w:rsidRPr="00E54E0E">
        <w:rPr>
          <w:sz w:val="26"/>
          <w:szCs w:val="26"/>
        </w:rPr>
        <w:t>пункта</w:t>
      </w:r>
      <w:r>
        <w:rPr>
          <w:sz w:val="26"/>
          <w:szCs w:val="26"/>
        </w:rPr>
        <w:t xml:space="preserve"> </w:t>
      </w:r>
      <w:r w:rsidRPr="00E54E0E">
        <w:rPr>
          <w:sz w:val="26"/>
          <w:szCs w:val="26"/>
        </w:rPr>
        <w:t>3</w:t>
      </w:r>
      <w:r>
        <w:rPr>
          <w:sz w:val="26"/>
          <w:szCs w:val="26"/>
        </w:rPr>
        <w:t xml:space="preserve"> </w:t>
      </w:r>
      <w:r w:rsidRPr="00E54E0E">
        <w:rPr>
          <w:sz w:val="26"/>
          <w:szCs w:val="26"/>
        </w:rPr>
        <w:t>статьи</w:t>
      </w:r>
      <w:r>
        <w:rPr>
          <w:sz w:val="26"/>
          <w:szCs w:val="26"/>
        </w:rPr>
        <w:t xml:space="preserve"> </w:t>
      </w:r>
      <w:r w:rsidRPr="00E54E0E">
        <w:rPr>
          <w:sz w:val="26"/>
          <w:szCs w:val="26"/>
        </w:rPr>
        <w:t>169</w:t>
      </w:r>
      <w:r>
        <w:rPr>
          <w:sz w:val="26"/>
          <w:szCs w:val="26"/>
        </w:rPr>
        <w:t xml:space="preserve"> </w:t>
      </w:r>
      <w:r w:rsidRPr="00E54E0E">
        <w:rPr>
          <w:sz w:val="26"/>
          <w:szCs w:val="26"/>
        </w:rPr>
        <w:t>Налогового</w:t>
      </w:r>
      <w:r>
        <w:rPr>
          <w:sz w:val="26"/>
          <w:szCs w:val="26"/>
        </w:rPr>
        <w:t xml:space="preserve"> </w:t>
      </w:r>
      <w:r w:rsidRPr="00E54E0E">
        <w:rPr>
          <w:sz w:val="26"/>
          <w:szCs w:val="26"/>
        </w:rPr>
        <w:t>кодекса</w:t>
      </w:r>
      <w:r>
        <w:rPr>
          <w:sz w:val="26"/>
          <w:szCs w:val="26"/>
        </w:rPr>
        <w:t xml:space="preserve"> </w:t>
      </w:r>
      <w:r w:rsidRPr="00E54E0E">
        <w:rPr>
          <w:sz w:val="26"/>
          <w:szCs w:val="26"/>
        </w:rPr>
        <w:t>Российской</w:t>
      </w:r>
      <w:r>
        <w:rPr>
          <w:sz w:val="26"/>
          <w:szCs w:val="26"/>
        </w:rPr>
        <w:t xml:space="preserve"> </w:t>
      </w:r>
      <w:r w:rsidRPr="00E54E0E">
        <w:rPr>
          <w:sz w:val="26"/>
          <w:szCs w:val="26"/>
        </w:rPr>
        <w:t>Федерации.</w:t>
      </w:r>
    </w:p>
    <w:p w:rsidR="00837AF1" w:rsidRPr="00E54E0E" w:rsidRDefault="00837AF1" w:rsidP="00AD4207">
      <w:pPr>
        <w:ind w:firstLine="567"/>
        <w:jc w:val="both"/>
        <w:rPr>
          <w:sz w:val="26"/>
          <w:szCs w:val="26"/>
        </w:rPr>
      </w:pPr>
    </w:p>
    <w:p w:rsidR="00AD4207" w:rsidRDefault="00AD4207" w:rsidP="00AD4207">
      <w:pPr>
        <w:jc w:val="center"/>
        <w:rPr>
          <w:rFonts w:eastAsiaTheme="minorHAnsi"/>
          <w:sz w:val="24"/>
          <w:szCs w:val="24"/>
          <w:lang w:eastAsia="en-US"/>
        </w:rPr>
      </w:pPr>
      <w:r>
        <w:rPr>
          <w:rFonts w:eastAsiaTheme="minorHAnsi"/>
          <w:sz w:val="24"/>
          <w:szCs w:val="24"/>
          <w:lang w:eastAsia="en-US"/>
        </w:rPr>
        <w:t>КОДЫ ВИДОВ ОПЕРАЦИЙ ПО НАЛОГУ НА ДОБАВЛЕННУЮ СТОИМОСТЬ, НЕОБХОДИМЫЕ ДЛЯ ВЕДЕНИЯ ЖУРНАЛА УЧЕТА ПОЛУЧЕННЫХ И ВЫСТАВЛЕННЫХ СЧЕТОВ-ФАКТУР</w:t>
      </w:r>
    </w:p>
    <w:p w:rsidR="00AD4207" w:rsidRDefault="00AD4207" w:rsidP="00AD4207">
      <w:pPr>
        <w:jc w:val="center"/>
        <w:rPr>
          <w:rFonts w:eastAsiaTheme="minorHAnsi"/>
          <w:sz w:val="24"/>
          <w:szCs w:val="24"/>
          <w:lang w:eastAsia="en-US"/>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714"/>
        <w:gridCol w:w="7021"/>
        <w:gridCol w:w="1428"/>
      </w:tblGrid>
      <w:tr w:rsidR="00AD4207" w:rsidRPr="005F29AF" w:rsidTr="004B6281">
        <w:tc>
          <w:tcPr>
            <w:tcW w:w="7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jc w:val="center"/>
              <w:rPr>
                <w:sz w:val="24"/>
                <w:szCs w:val="24"/>
              </w:rPr>
            </w:pPr>
            <w:r w:rsidRPr="005F29AF">
              <w:rPr>
                <w:sz w:val="24"/>
                <w:szCs w:val="24"/>
              </w:rPr>
              <w:t>N п/п</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jc w:val="center"/>
              <w:rPr>
                <w:sz w:val="24"/>
                <w:szCs w:val="24"/>
              </w:rPr>
            </w:pPr>
            <w:r w:rsidRPr="005F29AF">
              <w:rPr>
                <w:sz w:val="24"/>
                <w:szCs w:val="24"/>
              </w:rPr>
              <w:t>Наименование вида операции</w:t>
            </w:r>
          </w:p>
        </w:tc>
        <w:tc>
          <w:tcPr>
            <w:tcW w:w="1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jc w:val="center"/>
              <w:rPr>
                <w:sz w:val="24"/>
                <w:szCs w:val="24"/>
              </w:rPr>
            </w:pPr>
            <w:r w:rsidRPr="005F29AF">
              <w:rPr>
                <w:sz w:val="24"/>
                <w:szCs w:val="24"/>
              </w:rPr>
              <w:t>Код вида операции</w:t>
            </w:r>
          </w:p>
        </w:tc>
      </w:tr>
      <w:tr w:rsidR="00AD4207" w:rsidRPr="005F29AF" w:rsidTr="004B6281">
        <w:tc>
          <w:tcPr>
            <w:tcW w:w="7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1</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 xml:space="preserve">Отгрузка (передача) или приобретение товаров, работ, услуг (включая посреднические услуги), имущественных прав, за исключением операций, перечисленных по кодам </w:t>
            </w:r>
            <w:hyperlink w:anchor="Par9" w:history="1">
              <w:r w:rsidRPr="005F29AF">
                <w:rPr>
                  <w:sz w:val="24"/>
                  <w:szCs w:val="24"/>
                </w:rPr>
                <w:t>03</w:t>
              </w:r>
            </w:hyperlink>
            <w:r w:rsidRPr="005F29AF">
              <w:rPr>
                <w:sz w:val="24"/>
                <w:szCs w:val="24"/>
              </w:rPr>
              <w:t xml:space="preserve">, </w:t>
            </w:r>
            <w:hyperlink w:anchor="Par12" w:history="1">
              <w:r w:rsidRPr="005F29AF">
                <w:rPr>
                  <w:sz w:val="24"/>
                  <w:szCs w:val="24"/>
                </w:rPr>
                <w:t>04</w:t>
              </w:r>
            </w:hyperlink>
            <w:r w:rsidRPr="005F29AF">
              <w:rPr>
                <w:sz w:val="24"/>
                <w:szCs w:val="24"/>
              </w:rPr>
              <w:t xml:space="preserve">, </w:t>
            </w:r>
            <w:hyperlink w:anchor="Par18" w:history="1">
              <w:r w:rsidRPr="005F29AF">
                <w:rPr>
                  <w:sz w:val="24"/>
                  <w:szCs w:val="24"/>
                </w:rPr>
                <w:t>06</w:t>
              </w:r>
            </w:hyperlink>
            <w:r w:rsidRPr="005F29AF">
              <w:rPr>
                <w:sz w:val="24"/>
                <w:szCs w:val="24"/>
              </w:rPr>
              <w:t xml:space="preserve">, </w:t>
            </w:r>
            <w:hyperlink w:anchor="Par30" w:history="1">
              <w:r w:rsidRPr="005F29AF">
                <w:rPr>
                  <w:sz w:val="24"/>
                  <w:szCs w:val="24"/>
                </w:rPr>
                <w:t>10</w:t>
              </w:r>
            </w:hyperlink>
            <w:r w:rsidRPr="005F29AF">
              <w:rPr>
                <w:sz w:val="24"/>
                <w:szCs w:val="24"/>
              </w:rPr>
              <w:t xml:space="preserve">, </w:t>
            </w:r>
            <w:hyperlink w:anchor="Par33" w:history="1">
              <w:r w:rsidRPr="005F29AF">
                <w:rPr>
                  <w:sz w:val="24"/>
                  <w:szCs w:val="24"/>
                </w:rPr>
                <w:t>11</w:t>
              </w:r>
            </w:hyperlink>
            <w:r w:rsidRPr="005F29AF">
              <w:rPr>
                <w:sz w:val="24"/>
                <w:szCs w:val="24"/>
              </w:rPr>
              <w:t xml:space="preserve">, </w:t>
            </w:r>
            <w:hyperlink w:anchor="Par39" w:history="1">
              <w:r w:rsidRPr="005F29AF">
                <w:rPr>
                  <w:sz w:val="24"/>
                  <w:szCs w:val="24"/>
                </w:rPr>
                <w:t>13</w:t>
              </w:r>
            </w:hyperlink>
          </w:p>
        </w:tc>
        <w:tc>
          <w:tcPr>
            <w:tcW w:w="1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01</w:t>
            </w:r>
          </w:p>
        </w:tc>
      </w:tr>
      <w:tr w:rsidR="00AD4207" w:rsidRPr="005F29AF" w:rsidTr="004B6281">
        <w:tc>
          <w:tcPr>
            <w:tcW w:w="7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2</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 xml:space="preserve">Оплата, частичная оплата (полученная или переданная) в счет предстоящих поставок товаров (выполнения работ, оказания услуг (включая посреднические услуги)), передачи имущественных прав, за исключением операций, перечисленных по кодам </w:t>
            </w:r>
            <w:hyperlink w:anchor="Par15" w:history="1">
              <w:r w:rsidRPr="005F29AF">
                <w:rPr>
                  <w:sz w:val="24"/>
                  <w:szCs w:val="24"/>
                </w:rPr>
                <w:t>05</w:t>
              </w:r>
            </w:hyperlink>
            <w:r w:rsidRPr="005F29AF">
              <w:rPr>
                <w:sz w:val="24"/>
                <w:szCs w:val="24"/>
              </w:rPr>
              <w:t xml:space="preserve">, </w:t>
            </w:r>
            <w:hyperlink w:anchor="Par18" w:history="1">
              <w:r w:rsidRPr="005F29AF">
                <w:rPr>
                  <w:sz w:val="24"/>
                  <w:szCs w:val="24"/>
                </w:rPr>
                <w:t>06</w:t>
              </w:r>
            </w:hyperlink>
            <w:r w:rsidRPr="005F29AF">
              <w:rPr>
                <w:sz w:val="24"/>
                <w:szCs w:val="24"/>
              </w:rPr>
              <w:t xml:space="preserve">, </w:t>
            </w:r>
            <w:hyperlink w:anchor="Par36" w:history="1">
              <w:r w:rsidRPr="005F29AF">
                <w:rPr>
                  <w:sz w:val="24"/>
                  <w:szCs w:val="24"/>
                </w:rPr>
                <w:t>12</w:t>
              </w:r>
            </w:hyperlink>
          </w:p>
        </w:tc>
        <w:tc>
          <w:tcPr>
            <w:tcW w:w="1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02</w:t>
            </w:r>
          </w:p>
        </w:tc>
      </w:tr>
      <w:tr w:rsidR="00AD4207" w:rsidRPr="005F29AF" w:rsidTr="004B6281">
        <w:tc>
          <w:tcPr>
            <w:tcW w:w="7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bookmarkStart w:id="0" w:name="Par9"/>
            <w:bookmarkEnd w:id="0"/>
            <w:r w:rsidRPr="005F29AF">
              <w:rPr>
                <w:sz w:val="24"/>
                <w:szCs w:val="24"/>
              </w:rPr>
              <w:t>3</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Возврат покупателем товаров продавцу или получение продавцом возвращенных покупателем товаров</w:t>
            </w:r>
          </w:p>
        </w:tc>
        <w:tc>
          <w:tcPr>
            <w:tcW w:w="1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03</w:t>
            </w:r>
          </w:p>
        </w:tc>
      </w:tr>
      <w:tr w:rsidR="00AD4207" w:rsidRPr="005F29AF" w:rsidTr="004B6281">
        <w:tc>
          <w:tcPr>
            <w:tcW w:w="7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bookmarkStart w:id="1" w:name="Par12"/>
            <w:bookmarkEnd w:id="1"/>
            <w:r w:rsidRPr="005F29AF">
              <w:rPr>
                <w:sz w:val="24"/>
                <w:szCs w:val="24"/>
              </w:rPr>
              <w:t>4</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 xml:space="preserve">Отгрузка (передача) или приобретение товаров, работ, услуг (за исключением посреднических услуг), имущественных прав на основе договора комиссии (агентского договора, в случае, если агент совершает действия от своего имени), за исключением операций, перечисленных по коду </w:t>
            </w:r>
            <w:hyperlink w:anchor="Par18" w:history="1">
              <w:r w:rsidRPr="005F29AF">
                <w:rPr>
                  <w:sz w:val="24"/>
                  <w:szCs w:val="24"/>
                </w:rPr>
                <w:t>06</w:t>
              </w:r>
            </w:hyperlink>
          </w:p>
        </w:tc>
        <w:tc>
          <w:tcPr>
            <w:tcW w:w="1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04</w:t>
            </w:r>
          </w:p>
        </w:tc>
      </w:tr>
      <w:tr w:rsidR="00AD4207" w:rsidRPr="005F29AF" w:rsidTr="004B6281">
        <w:tc>
          <w:tcPr>
            <w:tcW w:w="7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bookmarkStart w:id="2" w:name="Par15"/>
            <w:bookmarkEnd w:id="2"/>
            <w:r w:rsidRPr="005F29AF">
              <w:rPr>
                <w:sz w:val="24"/>
                <w:szCs w:val="24"/>
              </w:rPr>
              <w:t>5</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 xml:space="preserve">Оплата, частичная оплата (полученная или переданная) в счет предстоящих поставок товаров (выполнения работ, оказания услуг (за исключением посреднических услуг)), передачи имущественных прав на основе договора комиссии (агентского договора, в случае, если агент совершает действия от своего имени), за исключением операций, перечисленных по коду </w:t>
            </w:r>
            <w:hyperlink w:anchor="Par18" w:history="1">
              <w:r w:rsidRPr="005F29AF">
                <w:rPr>
                  <w:sz w:val="24"/>
                  <w:szCs w:val="24"/>
                </w:rPr>
                <w:t>06</w:t>
              </w:r>
            </w:hyperlink>
          </w:p>
        </w:tc>
        <w:tc>
          <w:tcPr>
            <w:tcW w:w="1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05</w:t>
            </w:r>
          </w:p>
        </w:tc>
      </w:tr>
      <w:tr w:rsidR="00AD4207" w:rsidRPr="005F29AF" w:rsidTr="004B6281">
        <w:tc>
          <w:tcPr>
            <w:tcW w:w="7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bookmarkStart w:id="3" w:name="Par18"/>
            <w:bookmarkEnd w:id="3"/>
            <w:r w:rsidRPr="005F29AF">
              <w:rPr>
                <w:sz w:val="24"/>
                <w:szCs w:val="24"/>
              </w:rPr>
              <w:t>6</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 xml:space="preserve">Операции, совершаемые налоговыми агентами, перечисленными в </w:t>
            </w:r>
            <w:hyperlink r:id="rId15" w:history="1">
              <w:r w:rsidRPr="005F29AF">
                <w:rPr>
                  <w:sz w:val="24"/>
                  <w:szCs w:val="24"/>
                </w:rPr>
                <w:t>статье 161</w:t>
              </w:r>
            </w:hyperlink>
            <w:r w:rsidRPr="005F29AF">
              <w:rPr>
                <w:sz w:val="24"/>
                <w:szCs w:val="24"/>
              </w:rPr>
              <w:t xml:space="preserve"> Налогового кодекса Российской Федерации (Собрание законодательства Российской Федерации, 2000, N 32, ст. 3340; 2011, N 50, ст. 7359)</w:t>
            </w:r>
          </w:p>
        </w:tc>
        <w:tc>
          <w:tcPr>
            <w:tcW w:w="1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06</w:t>
            </w:r>
          </w:p>
        </w:tc>
      </w:tr>
      <w:tr w:rsidR="00AD4207" w:rsidRPr="005F29AF" w:rsidTr="004B6281">
        <w:tc>
          <w:tcPr>
            <w:tcW w:w="7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7</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 xml:space="preserve">Операции, перечисленные в </w:t>
            </w:r>
            <w:hyperlink r:id="rId16" w:history="1">
              <w:r w:rsidRPr="005F29AF">
                <w:rPr>
                  <w:sz w:val="24"/>
                  <w:szCs w:val="24"/>
                </w:rPr>
                <w:t>подпункте 2 пункта 1</w:t>
              </w:r>
            </w:hyperlink>
            <w:r w:rsidRPr="005F29AF">
              <w:rPr>
                <w:sz w:val="24"/>
                <w:szCs w:val="24"/>
              </w:rPr>
              <w:t xml:space="preserve"> статьи 146 Налогового кодекса Российской Федерации</w:t>
            </w:r>
          </w:p>
        </w:tc>
        <w:tc>
          <w:tcPr>
            <w:tcW w:w="1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07</w:t>
            </w:r>
          </w:p>
        </w:tc>
      </w:tr>
      <w:tr w:rsidR="00AD4207" w:rsidRPr="005F29AF" w:rsidTr="004B6281">
        <w:tc>
          <w:tcPr>
            <w:tcW w:w="7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8</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 xml:space="preserve">Операции, перечисленные в </w:t>
            </w:r>
            <w:hyperlink r:id="rId17" w:history="1">
              <w:r w:rsidRPr="005F29AF">
                <w:rPr>
                  <w:sz w:val="24"/>
                  <w:szCs w:val="24"/>
                </w:rPr>
                <w:t>подпункте 3 пункта 1</w:t>
              </w:r>
            </w:hyperlink>
            <w:r w:rsidRPr="005F29AF">
              <w:rPr>
                <w:sz w:val="24"/>
                <w:szCs w:val="24"/>
              </w:rPr>
              <w:t xml:space="preserve"> статьи 146 Налогового кодекса Российской Федерации</w:t>
            </w:r>
          </w:p>
        </w:tc>
        <w:tc>
          <w:tcPr>
            <w:tcW w:w="1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08</w:t>
            </w:r>
          </w:p>
        </w:tc>
      </w:tr>
      <w:tr w:rsidR="00AD4207" w:rsidRPr="005F29AF" w:rsidTr="004B6281">
        <w:tc>
          <w:tcPr>
            <w:tcW w:w="7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9</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 xml:space="preserve">Получение сумм, указанных в </w:t>
            </w:r>
            <w:hyperlink r:id="rId18" w:history="1">
              <w:r w:rsidRPr="005F29AF">
                <w:rPr>
                  <w:sz w:val="24"/>
                  <w:szCs w:val="24"/>
                </w:rPr>
                <w:t>статье 162</w:t>
              </w:r>
            </w:hyperlink>
            <w:r w:rsidRPr="005F29AF">
              <w:rPr>
                <w:sz w:val="24"/>
                <w:szCs w:val="24"/>
              </w:rPr>
              <w:t xml:space="preserve"> Налогового кодекса Российской Федерации</w:t>
            </w:r>
          </w:p>
        </w:tc>
        <w:tc>
          <w:tcPr>
            <w:tcW w:w="1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09</w:t>
            </w:r>
          </w:p>
        </w:tc>
      </w:tr>
      <w:tr w:rsidR="00AD4207" w:rsidRPr="005F29AF" w:rsidTr="004B6281">
        <w:tc>
          <w:tcPr>
            <w:tcW w:w="7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bookmarkStart w:id="4" w:name="Par30"/>
            <w:bookmarkEnd w:id="4"/>
            <w:r w:rsidRPr="005F29AF">
              <w:rPr>
                <w:sz w:val="24"/>
                <w:szCs w:val="24"/>
              </w:rPr>
              <w:t>10</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Отгрузка (передача) или получение товаров, работ, услуг, имущественных прав на безвозмездной основе</w:t>
            </w:r>
          </w:p>
        </w:tc>
        <w:tc>
          <w:tcPr>
            <w:tcW w:w="1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10</w:t>
            </w:r>
          </w:p>
        </w:tc>
      </w:tr>
      <w:tr w:rsidR="00AD4207" w:rsidRPr="005F29AF" w:rsidTr="004B6281">
        <w:tc>
          <w:tcPr>
            <w:tcW w:w="7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bookmarkStart w:id="5" w:name="Par33"/>
            <w:bookmarkEnd w:id="5"/>
            <w:r w:rsidRPr="005F29AF">
              <w:rPr>
                <w:sz w:val="24"/>
                <w:szCs w:val="24"/>
              </w:rPr>
              <w:t>11</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 xml:space="preserve">Отгрузка (передача) или приобретение товаров, имущественных прав, перечисленных в </w:t>
            </w:r>
            <w:hyperlink r:id="rId19" w:history="1">
              <w:r w:rsidRPr="005F29AF">
                <w:rPr>
                  <w:sz w:val="24"/>
                  <w:szCs w:val="24"/>
                </w:rPr>
                <w:t>пунктах 3</w:t>
              </w:r>
            </w:hyperlink>
            <w:r w:rsidRPr="005F29AF">
              <w:rPr>
                <w:sz w:val="24"/>
                <w:szCs w:val="24"/>
              </w:rPr>
              <w:t xml:space="preserve">, </w:t>
            </w:r>
            <w:hyperlink r:id="rId20" w:history="1">
              <w:r w:rsidRPr="005F29AF">
                <w:rPr>
                  <w:sz w:val="24"/>
                  <w:szCs w:val="24"/>
                </w:rPr>
                <w:t>4</w:t>
              </w:r>
            </w:hyperlink>
            <w:r w:rsidRPr="005F29AF">
              <w:rPr>
                <w:sz w:val="24"/>
                <w:szCs w:val="24"/>
              </w:rPr>
              <w:t xml:space="preserve">, </w:t>
            </w:r>
            <w:hyperlink r:id="rId21" w:history="1">
              <w:r w:rsidRPr="005F29AF">
                <w:rPr>
                  <w:sz w:val="24"/>
                  <w:szCs w:val="24"/>
                </w:rPr>
                <w:t>5.1</w:t>
              </w:r>
            </w:hyperlink>
            <w:r w:rsidRPr="005F29AF">
              <w:rPr>
                <w:sz w:val="24"/>
                <w:szCs w:val="24"/>
              </w:rPr>
              <w:t xml:space="preserve"> статьи 154, в </w:t>
            </w:r>
            <w:hyperlink r:id="rId22" w:history="1">
              <w:r w:rsidRPr="005F29AF">
                <w:rPr>
                  <w:sz w:val="24"/>
                  <w:szCs w:val="24"/>
                </w:rPr>
                <w:t>подпунктах 1</w:t>
              </w:r>
            </w:hyperlink>
            <w:r w:rsidRPr="005F29AF">
              <w:rPr>
                <w:sz w:val="24"/>
                <w:szCs w:val="24"/>
              </w:rPr>
              <w:t xml:space="preserve"> - </w:t>
            </w:r>
            <w:hyperlink r:id="rId23" w:history="1">
              <w:r w:rsidRPr="005F29AF">
                <w:rPr>
                  <w:sz w:val="24"/>
                  <w:szCs w:val="24"/>
                </w:rPr>
                <w:t>4 статьи 155</w:t>
              </w:r>
            </w:hyperlink>
            <w:r w:rsidRPr="005F29AF">
              <w:rPr>
                <w:sz w:val="24"/>
                <w:szCs w:val="24"/>
              </w:rPr>
              <w:t xml:space="preserve"> Налогового кодекса Российской Федерации</w:t>
            </w:r>
          </w:p>
        </w:tc>
        <w:tc>
          <w:tcPr>
            <w:tcW w:w="1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11</w:t>
            </w:r>
          </w:p>
        </w:tc>
      </w:tr>
      <w:tr w:rsidR="00AD4207" w:rsidRPr="005F29AF" w:rsidTr="004B6281">
        <w:tc>
          <w:tcPr>
            <w:tcW w:w="7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bookmarkStart w:id="6" w:name="Par36"/>
            <w:bookmarkEnd w:id="6"/>
            <w:r w:rsidRPr="005F29AF">
              <w:rPr>
                <w:sz w:val="24"/>
                <w:szCs w:val="24"/>
              </w:rPr>
              <w:t>12</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 xml:space="preserve">Оплата, частичная оплата (полученная или переданная) в счет предстоящих поставок товаров, передачи имущественных прав, перечисленных в </w:t>
            </w:r>
            <w:hyperlink r:id="rId24" w:history="1">
              <w:r w:rsidRPr="005F29AF">
                <w:rPr>
                  <w:sz w:val="24"/>
                  <w:szCs w:val="24"/>
                </w:rPr>
                <w:t>пунктах 3</w:t>
              </w:r>
            </w:hyperlink>
            <w:r w:rsidRPr="005F29AF">
              <w:rPr>
                <w:sz w:val="24"/>
                <w:szCs w:val="24"/>
              </w:rPr>
              <w:t xml:space="preserve">, </w:t>
            </w:r>
            <w:hyperlink r:id="rId25" w:history="1">
              <w:r w:rsidRPr="005F29AF">
                <w:rPr>
                  <w:sz w:val="24"/>
                  <w:szCs w:val="24"/>
                </w:rPr>
                <w:t>4</w:t>
              </w:r>
            </w:hyperlink>
            <w:r w:rsidRPr="005F29AF">
              <w:rPr>
                <w:sz w:val="24"/>
                <w:szCs w:val="24"/>
              </w:rPr>
              <w:t xml:space="preserve">, </w:t>
            </w:r>
            <w:hyperlink r:id="rId26" w:history="1">
              <w:r w:rsidRPr="005F29AF">
                <w:rPr>
                  <w:sz w:val="24"/>
                  <w:szCs w:val="24"/>
                </w:rPr>
                <w:t>5.1</w:t>
              </w:r>
            </w:hyperlink>
            <w:r w:rsidRPr="005F29AF">
              <w:rPr>
                <w:sz w:val="24"/>
                <w:szCs w:val="24"/>
              </w:rPr>
              <w:t xml:space="preserve"> статьи 154, в </w:t>
            </w:r>
            <w:hyperlink r:id="rId27" w:history="1">
              <w:r w:rsidRPr="005F29AF">
                <w:rPr>
                  <w:sz w:val="24"/>
                  <w:szCs w:val="24"/>
                </w:rPr>
                <w:t>подпунктах 1</w:t>
              </w:r>
            </w:hyperlink>
            <w:r w:rsidRPr="005F29AF">
              <w:rPr>
                <w:sz w:val="24"/>
                <w:szCs w:val="24"/>
              </w:rPr>
              <w:t xml:space="preserve"> - </w:t>
            </w:r>
            <w:hyperlink r:id="rId28" w:history="1">
              <w:r w:rsidRPr="005F29AF">
                <w:rPr>
                  <w:sz w:val="24"/>
                  <w:szCs w:val="24"/>
                </w:rPr>
                <w:t>4 статьи 155</w:t>
              </w:r>
            </w:hyperlink>
            <w:r w:rsidRPr="005F29AF">
              <w:rPr>
                <w:sz w:val="24"/>
                <w:szCs w:val="24"/>
              </w:rPr>
              <w:t xml:space="preserve"> Налогового кодекса Российской Федерации</w:t>
            </w:r>
          </w:p>
        </w:tc>
        <w:tc>
          <w:tcPr>
            <w:tcW w:w="1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12</w:t>
            </w:r>
          </w:p>
        </w:tc>
      </w:tr>
      <w:tr w:rsidR="00AD4207" w:rsidRPr="005F29AF" w:rsidTr="004B6281">
        <w:tc>
          <w:tcPr>
            <w:tcW w:w="7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bookmarkStart w:id="7" w:name="Par39"/>
            <w:bookmarkEnd w:id="7"/>
            <w:r w:rsidRPr="005F29AF">
              <w:rPr>
                <w:sz w:val="24"/>
                <w:szCs w:val="24"/>
              </w:rPr>
              <w:t>13</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Проведение подрядными организациями (застройщиками или техническими заказчиками) капитального строительства, модернизации (реконструкции) объектов недвижимости</w:t>
            </w:r>
          </w:p>
        </w:tc>
        <w:tc>
          <w:tcPr>
            <w:tcW w:w="1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4207" w:rsidRPr="005F29AF" w:rsidRDefault="00AD4207" w:rsidP="004B6281">
            <w:pPr>
              <w:widowControl w:val="0"/>
              <w:adjustRightInd w:val="0"/>
              <w:rPr>
                <w:sz w:val="24"/>
                <w:szCs w:val="24"/>
              </w:rPr>
            </w:pPr>
            <w:r w:rsidRPr="005F29AF">
              <w:rPr>
                <w:sz w:val="24"/>
                <w:szCs w:val="24"/>
              </w:rPr>
              <w:t>13</w:t>
            </w:r>
          </w:p>
        </w:tc>
      </w:tr>
    </w:tbl>
    <w:p w:rsidR="00AD4207" w:rsidRDefault="00AD4207" w:rsidP="00AD4207">
      <w:pPr>
        <w:jc w:val="center"/>
        <w:rPr>
          <w:b/>
          <w:color w:val="0070C0"/>
          <w:sz w:val="26"/>
          <w:szCs w:val="26"/>
          <w:u w:val="single"/>
        </w:rPr>
      </w:pPr>
    </w:p>
    <w:p w:rsidR="00AD4207" w:rsidRDefault="00AD4207" w:rsidP="00AD4207">
      <w:pPr>
        <w:widowControl w:val="0"/>
        <w:adjustRightInd w:val="0"/>
        <w:ind w:firstLine="709"/>
        <w:jc w:val="both"/>
        <w:rPr>
          <w:sz w:val="26"/>
          <w:szCs w:val="26"/>
        </w:rPr>
      </w:pPr>
      <w:r w:rsidRPr="00522A63">
        <w:rPr>
          <w:sz w:val="26"/>
          <w:szCs w:val="26"/>
        </w:rPr>
        <w:t>Источник: «Консультант +»</w:t>
      </w:r>
    </w:p>
    <w:p w:rsidR="00AD4207" w:rsidRPr="00FF4A34" w:rsidRDefault="00AD4207" w:rsidP="00AD4207">
      <w:pPr>
        <w:jc w:val="both"/>
        <w:rPr>
          <w:b/>
          <w:color w:val="0070C0"/>
          <w:sz w:val="26"/>
          <w:szCs w:val="26"/>
          <w:u w:val="single"/>
        </w:rPr>
      </w:pPr>
    </w:p>
    <w:p w:rsidR="00AD4207" w:rsidRDefault="00AD4207" w:rsidP="00AD4207">
      <w:pPr>
        <w:jc w:val="both"/>
        <w:rPr>
          <w:b/>
          <w:color w:val="0070C0"/>
          <w:sz w:val="26"/>
          <w:szCs w:val="26"/>
          <w:u w:val="single"/>
        </w:rPr>
      </w:pPr>
      <w:r w:rsidRPr="00FF4A34">
        <w:rPr>
          <w:b/>
          <w:color w:val="0070C0"/>
          <w:sz w:val="26"/>
          <w:szCs w:val="26"/>
          <w:u w:val="single"/>
        </w:rPr>
        <w:t>Письмо Минфина от</w:t>
      </w:r>
      <w:r>
        <w:rPr>
          <w:b/>
          <w:color w:val="0070C0"/>
          <w:sz w:val="26"/>
          <w:szCs w:val="26"/>
          <w:u w:val="single"/>
        </w:rPr>
        <w:t xml:space="preserve"> </w:t>
      </w:r>
      <w:r w:rsidRPr="00FF4A34">
        <w:rPr>
          <w:b/>
          <w:color w:val="0070C0"/>
          <w:sz w:val="26"/>
          <w:szCs w:val="26"/>
          <w:u w:val="single"/>
        </w:rPr>
        <w:t>22 мая 2015 г. N 03-03-06/1/29535 «Об</w:t>
      </w:r>
      <w:r>
        <w:rPr>
          <w:b/>
          <w:color w:val="0070C0"/>
          <w:sz w:val="26"/>
          <w:szCs w:val="26"/>
          <w:u w:val="single"/>
        </w:rPr>
        <w:t xml:space="preserve"> </w:t>
      </w:r>
      <w:r w:rsidRPr="00FF4A34">
        <w:rPr>
          <w:b/>
          <w:color w:val="0070C0"/>
          <w:sz w:val="26"/>
          <w:szCs w:val="26"/>
          <w:u w:val="single"/>
        </w:rPr>
        <w:t>учете</w:t>
      </w:r>
      <w:r>
        <w:rPr>
          <w:b/>
          <w:color w:val="0070C0"/>
          <w:sz w:val="26"/>
          <w:szCs w:val="26"/>
          <w:u w:val="single"/>
        </w:rPr>
        <w:t xml:space="preserve"> </w:t>
      </w:r>
      <w:r w:rsidRPr="00FF4A34">
        <w:rPr>
          <w:b/>
          <w:color w:val="0070C0"/>
          <w:sz w:val="26"/>
          <w:szCs w:val="26"/>
          <w:u w:val="single"/>
        </w:rPr>
        <w:t>расходов</w:t>
      </w:r>
      <w:r>
        <w:rPr>
          <w:b/>
          <w:color w:val="0070C0"/>
          <w:sz w:val="26"/>
          <w:szCs w:val="26"/>
          <w:u w:val="single"/>
        </w:rPr>
        <w:t xml:space="preserve"> </w:t>
      </w:r>
      <w:r w:rsidRPr="00FF4A34">
        <w:rPr>
          <w:b/>
          <w:color w:val="0070C0"/>
          <w:sz w:val="26"/>
          <w:szCs w:val="26"/>
          <w:u w:val="single"/>
        </w:rPr>
        <w:t>на</w:t>
      </w:r>
      <w:r>
        <w:rPr>
          <w:b/>
          <w:color w:val="0070C0"/>
          <w:sz w:val="26"/>
          <w:szCs w:val="26"/>
          <w:u w:val="single"/>
        </w:rPr>
        <w:t xml:space="preserve"> </w:t>
      </w:r>
      <w:r w:rsidRPr="00FF4A34">
        <w:rPr>
          <w:b/>
          <w:color w:val="0070C0"/>
          <w:sz w:val="26"/>
          <w:szCs w:val="26"/>
          <w:u w:val="single"/>
        </w:rPr>
        <w:t>получение</w:t>
      </w:r>
      <w:r>
        <w:rPr>
          <w:b/>
          <w:color w:val="0070C0"/>
          <w:sz w:val="26"/>
          <w:szCs w:val="26"/>
          <w:u w:val="single"/>
        </w:rPr>
        <w:t xml:space="preserve"> </w:t>
      </w:r>
      <w:r w:rsidRPr="00FF4A34">
        <w:rPr>
          <w:b/>
          <w:color w:val="0070C0"/>
          <w:sz w:val="26"/>
          <w:szCs w:val="26"/>
          <w:u w:val="single"/>
        </w:rPr>
        <w:t>лицензии</w:t>
      </w:r>
      <w:r>
        <w:rPr>
          <w:b/>
          <w:color w:val="0070C0"/>
          <w:sz w:val="26"/>
          <w:szCs w:val="26"/>
          <w:u w:val="single"/>
        </w:rPr>
        <w:t xml:space="preserve"> </w:t>
      </w:r>
      <w:r w:rsidRPr="00FF4A34">
        <w:rPr>
          <w:b/>
          <w:color w:val="0070C0"/>
          <w:sz w:val="26"/>
          <w:szCs w:val="26"/>
          <w:u w:val="single"/>
        </w:rPr>
        <w:t>для</w:t>
      </w:r>
      <w:r>
        <w:rPr>
          <w:b/>
          <w:color w:val="0070C0"/>
          <w:sz w:val="26"/>
          <w:szCs w:val="26"/>
          <w:u w:val="single"/>
        </w:rPr>
        <w:t xml:space="preserve"> </w:t>
      </w:r>
      <w:r w:rsidRPr="00FF4A34">
        <w:rPr>
          <w:b/>
          <w:color w:val="0070C0"/>
          <w:sz w:val="26"/>
          <w:szCs w:val="26"/>
          <w:u w:val="single"/>
        </w:rPr>
        <w:t>целей</w:t>
      </w:r>
      <w:r>
        <w:rPr>
          <w:b/>
          <w:color w:val="0070C0"/>
          <w:sz w:val="26"/>
          <w:szCs w:val="26"/>
          <w:u w:val="single"/>
        </w:rPr>
        <w:t xml:space="preserve"> </w:t>
      </w:r>
      <w:r w:rsidRPr="00FF4A34">
        <w:rPr>
          <w:b/>
          <w:color w:val="0070C0"/>
          <w:sz w:val="26"/>
          <w:szCs w:val="26"/>
          <w:u w:val="single"/>
        </w:rPr>
        <w:t>налога</w:t>
      </w:r>
      <w:r>
        <w:rPr>
          <w:b/>
          <w:color w:val="0070C0"/>
          <w:sz w:val="26"/>
          <w:szCs w:val="26"/>
          <w:u w:val="single"/>
        </w:rPr>
        <w:t xml:space="preserve"> </w:t>
      </w:r>
      <w:r w:rsidRPr="00FF4A34">
        <w:rPr>
          <w:b/>
          <w:color w:val="0070C0"/>
          <w:sz w:val="26"/>
          <w:szCs w:val="26"/>
          <w:u w:val="single"/>
        </w:rPr>
        <w:t>на</w:t>
      </w:r>
      <w:r>
        <w:rPr>
          <w:b/>
          <w:color w:val="0070C0"/>
          <w:sz w:val="26"/>
          <w:szCs w:val="26"/>
          <w:u w:val="single"/>
        </w:rPr>
        <w:t xml:space="preserve"> </w:t>
      </w:r>
      <w:r w:rsidRPr="00FF4A34">
        <w:rPr>
          <w:b/>
          <w:color w:val="0070C0"/>
          <w:sz w:val="26"/>
          <w:szCs w:val="26"/>
          <w:u w:val="single"/>
        </w:rPr>
        <w:t>прибыль, в</w:t>
      </w:r>
      <w:r>
        <w:rPr>
          <w:b/>
          <w:color w:val="0070C0"/>
          <w:sz w:val="26"/>
          <w:szCs w:val="26"/>
          <w:u w:val="single"/>
        </w:rPr>
        <w:t xml:space="preserve"> </w:t>
      </w:r>
      <w:r w:rsidRPr="00FF4A34">
        <w:rPr>
          <w:b/>
          <w:color w:val="0070C0"/>
          <w:sz w:val="26"/>
          <w:szCs w:val="26"/>
          <w:u w:val="single"/>
        </w:rPr>
        <w:t>частности</w:t>
      </w:r>
      <w:r>
        <w:rPr>
          <w:b/>
          <w:color w:val="0070C0"/>
          <w:sz w:val="26"/>
          <w:szCs w:val="26"/>
          <w:u w:val="single"/>
        </w:rPr>
        <w:t xml:space="preserve"> </w:t>
      </w:r>
      <w:r w:rsidRPr="00FF4A34">
        <w:rPr>
          <w:b/>
          <w:color w:val="0070C0"/>
          <w:sz w:val="26"/>
          <w:szCs w:val="26"/>
          <w:u w:val="single"/>
        </w:rPr>
        <w:t>на</w:t>
      </w:r>
      <w:r>
        <w:rPr>
          <w:b/>
          <w:color w:val="0070C0"/>
          <w:sz w:val="26"/>
          <w:szCs w:val="26"/>
          <w:u w:val="single"/>
        </w:rPr>
        <w:t xml:space="preserve"> </w:t>
      </w:r>
      <w:r w:rsidRPr="00FF4A34">
        <w:rPr>
          <w:b/>
          <w:color w:val="0070C0"/>
          <w:sz w:val="26"/>
          <w:szCs w:val="26"/>
          <w:u w:val="single"/>
        </w:rPr>
        <w:t>уплату</w:t>
      </w:r>
      <w:r>
        <w:rPr>
          <w:b/>
          <w:color w:val="0070C0"/>
          <w:sz w:val="26"/>
          <w:szCs w:val="26"/>
          <w:u w:val="single"/>
        </w:rPr>
        <w:t xml:space="preserve"> </w:t>
      </w:r>
      <w:r w:rsidRPr="00FF4A34">
        <w:rPr>
          <w:b/>
          <w:color w:val="0070C0"/>
          <w:sz w:val="26"/>
          <w:szCs w:val="26"/>
          <w:u w:val="single"/>
        </w:rPr>
        <w:t>госпошлины,</w:t>
      </w:r>
      <w:r>
        <w:rPr>
          <w:b/>
          <w:color w:val="0070C0"/>
          <w:sz w:val="26"/>
          <w:szCs w:val="26"/>
          <w:u w:val="single"/>
        </w:rPr>
        <w:t xml:space="preserve"> </w:t>
      </w:r>
      <w:r w:rsidRPr="00FF4A34">
        <w:rPr>
          <w:b/>
          <w:color w:val="0070C0"/>
          <w:sz w:val="26"/>
          <w:szCs w:val="26"/>
          <w:u w:val="single"/>
        </w:rPr>
        <w:t>на</w:t>
      </w:r>
      <w:r>
        <w:rPr>
          <w:b/>
          <w:color w:val="0070C0"/>
          <w:sz w:val="26"/>
          <w:szCs w:val="26"/>
          <w:u w:val="single"/>
        </w:rPr>
        <w:t xml:space="preserve"> </w:t>
      </w:r>
      <w:r w:rsidRPr="00FF4A34">
        <w:rPr>
          <w:b/>
          <w:color w:val="0070C0"/>
          <w:sz w:val="26"/>
          <w:szCs w:val="26"/>
          <w:u w:val="single"/>
        </w:rPr>
        <w:t>консультационны</w:t>
      </w:r>
      <w:r>
        <w:rPr>
          <w:b/>
          <w:color w:val="0070C0"/>
          <w:sz w:val="26"/>
          <w:szCs w:val="26"/>
          <w:u w:val="single"/>
        </w:rPr>
        <w:t xml:space="preserve">е </w:t>
      </w:r>
      <w:r w:rsidRPr="00FF4A34">
        <w:rPr>
          <w:b/>
          <w:color w:val="0070C0"/>
          <w:sz w:val="26"/>
          <w:szCs w:val="26"/>
          <w:u w:val="single"/>
        </w:rPr>
        <w:t>и</w:t>
      </w:r>
      <w:r>
        <w:rPr>
          <w:b/>
          <w:color w:val="0070C0"/>
          <w:sz w:val="26"/>
          <w:szCs w:val="26"/>
          <w:u w:val="single"/>
        </w:rPr>
        <w:t xml:space="preserve"> </w:t>
      </w:r>
      <w:r w:rsidRPr="00FF4A34">
        <w:rPr>
          <w:b/>
          <w:color w:val="0070C0"/>
          <w:sz w:val="26"/>
          <w:szCs w:val="26"/>
          <w:u w:val="single"/>
        </w:rPr>
        <w:t>юридические</w:t>
      </w:r>
      <w:r>
        <w:rPr>
          <w:b/>
          <w:color w:val="0070C0"/>
          <w:sz w:val="26"/>
          <w:szCs w:val="26"/>
          <w:u w:val="single"/>
        </w:rPr>
        <w:t xml:space="preserve"> </w:t>
      </w:r>
      <w:r w:rsidRPr="00FF4A34">
        <w:rPr>
          <w:b/>
          <w:color w:val="0070C0"/>
          <w:sz w:val="26"/>
          <w:szCs w:val="26"/>
          <w:u w:val="single"/>
        </w:rPr>
        <w:t>услуги, а</w:t>
      </w:r>
      <w:r>
        <w:rPr>
          <w:b/>
          <w:color w:val="0070C0"/>
          <w:sz w:val="26"/>
          <w:szCs w:val="26"/>
          <w:u w:val="single"/>
        </w:rPr>
        <w:t xml:space="preserve"> </w:t>
      </w:r>
      <w:r w:rsidRPr="00FF4A34">
        <w:rPr>
          <w:b/>
          <w:color w:val="0070C0"/>
          <w:sz w:val="26"/>
          <w:szCs w:val="26"/>
          <w:u w:val="single"/>
        </w:rPr>
        <w:t>также</w:t>
      </w:r>
      <w:r>
        <w:rPr>
          <w:b/>
          <w:color w:val="0070C0"/>
          <w:sz w:val="26"/>
          <w:szCs w:val="26"/>
          <w:u w:val="single"/>
        </w:rPr>
        <w:t xml:space="preserve"> </w:t>
      </w:r>
      <w:r w:rsidRPr="00FF4A34">
        <w:rPr>
          <w:b/>
          <w:color w:val="0070C0"/>
          <w:sz w:val="26"/>
          <w:szCs w:val="26"/>
          <w:u w:val="single"/>
        </w:rPr>
        <w:t>в</w:t>
      </w:r>
      <w:r>
        <w:rPr>
          <w:b/>
          <w:color w:val="0070C0"/>
          <w:sz w:val="26"/>
          <w:szCs w:val="26"/>
          <w:u w:val="single"/>
        </w:rPr>
        <w:t xml:space="preserve"> </w:t>
      </w:r>
      <w:r w:rsidRPr="00FF4A34">
        <w:rPr>
          <w:b/>
          <w:color w:val="0070C0"/>
          <w:sz w:val="26"/>
          <w:szCs w:val="26"/>
          <w:u w:val="single"/>
        </w:rPr>
        <w:t>случае</w:t>
      </w:r>
      <w:r>
        <w:rPr>
          <w:b/>
          <w:color w:val="0070C0"/>
          <w:sz w:val="26"/>
          <w:szCs w:val="26"/>
          <w:u w:val="single"/>
        </w:rPr>
        <w:t xml:space="preserve"> </w:t>
      </w:r>
      <w:r w:rsidRPr="00FF4A34">
        <w:rPr>
          <w:b/>
          <w:color w:val="0070C0"/>
          <w:sz w:val="26"/>
          <w:szCs w:val="26"/>
          <w:u w:val="single"/>
        </w:rPr>
        <w:t>изменения</w:t>
      </w:r>
      <w:r>
        <w:rPr>
          <w:b/>
          <w:color w:val="0070C0"/>
          <w:sz w:val="26"/>
          <w:szCs w:val="26"/>
          <w:u w:val="single"/>
        </w:rPr>
        <w:t xml:space="preserve"> </w:t>
      </w:r>
      <w:r w:rsidRPr="00FF4A34">
        <w:rPr>
          <w:b/>
          <w:color w:val="0070C0"/>
          <w:sz w:val="26"/>
          <w:szCs w:val="26"/>
          <w:u w:val="single"/>
        </w:rPr>
        <w:t>срока</w:t>
      </w:r>
      <w:r>
        <w:rPr>
          <w:b/>
          <w:color w:val="0070C0"/>
          <w:sz w:val="26"/>
          <w:szCs w:val="26"/>
          <w:u w:val="single"/>
        </w:rPr>
        <w:t xml:space="preserve"> </w:t>
      </w:r>
      <w:r w:rsidRPr="00FF4A34">
        <w:rPr>
          <w:b/>
          <w:color w:val="0070C0"/>
          <w:sz w:val="26"/>
          <w:szCs w:val="26"/>
          <w:u w:val="single"/>
        </w:rPr>
        <w:t>действия</w:t>
      </w:r>
      <w:r>
        <w:rPr>
          <w:b/>
          <w:color w:val="0070C0"/>
          <w:sz w:val="26"/>
          <w:szCs w:val="26"/>
          <w:u w:val="single"/>
        </w:rPr>
        <w:t xml:space="preserve"> </w:t>
      </w:r>
      <w:r w:rsidRPr="00FF4A34">
        <w:rPr>
          <w:b/>
          <w:color w:val="0070C0"/>
          <w:sz w:val="26"/>
          <w:szCs w:val="26"/>
          <w:u w:val="single"/>
        </w:rPr>
        <w:t>лицензии</w:t>
      </w:r>
      <w:r>
        <w:rPr>
          <w:b/>
          <w:color w:val="0070C0"/>
          <w:sz w:val="26"/>
          <w:szCs w:val="26"/>
          <w:u w:val="single"/>
        </w:rPr>
        <w:t xml:space="preserve"> </w:t>
      </w:r>
      <w:r w:rsidRPr="00FF4A34">
        <w:rPr>
          <w:b/>
          <w:color w:val="0070C0"/>
          <w:sz w:val="26"/>
          <w:szCs w:val="26"/>
          <w:u w:val="single"/>
        </w:rPr>
        <w:t>на</w:t>
      </w:r>
      <w:r>
        <w:rPr>
          <w:b/>
          <w:color w:val="0070C0"/>
          <w:sz w:val="26"/>
          <w:szCs w:val="26"/>
          <w:u w:val="single"/>
        </w:rPr>
        <w:t xml:space="preserve"> </w:t>
      </w:r>
      <w:r w:rsidRPr="00FF4A34">
        <w:rPr>
          <w:b/>
          <w:color w:val="0070C0"/>
          <w:sz w:val="26"/>
          <w:szCs w:val="26"/>
          <w:u w:val="single"/>
        </w:rPr>
        <w:t>бессрочный</w:t>
      </w:r>
      <w:r>
        <w:rPr>
          <w:b/>
          <w:color w:val="0070C0"/>
          <w:sz w:val="26"/>
          <w:szCs w:val="26"/>
          <w:u w:val="single"/>
        </w:rPr>
        <w:t xml:space="preserve"> </w:t>
      </w:r>
      <w:r w:rsidRPr="00FF4A34">
        <w:rPr>
          <w:b/>
          <w:color w:val="0070C0"/>
          <w:sz w:val="26"/>
          <w:szCs w:val="26"/>
          <w:u w:val="single"/>
        </w:rPr>
        <w:t>положениями</w:t>
      </w:r>
      <w:r>
        <w:rPr>
          <w:b/>
          <w:color w:val="0070C0"/>
          <w:sz w:val="26"/>
          <w:szCs w:val="26"/>
          <w:u w:val="single"/>
        </w:rPr>
        <w:t xml:space="preserve"> </w:t>
      </w:r>
      <w:r w:rsidRPr="00FF4A34">
        <w:rPr>
          <w:b/>
          <w:color w:val="0070C0"/>
          <w:sz w:val="26"/>
          <w:szCs w:val="26"/>
          <w:u w:val="single"/>
        </w:rPr>
        <w:t>Федерального</w:t>
      </w:r>
      <w:r>
        <w:rPr>
          <w:b/>
          <w:color w:val="0070C0"/>
          <w:sz w:val="26"/>
          <w:szCs w:val="26"/>
          <w:u w:val="single"/>
        </w:rPr>
        <w:t xml:space="preserve"> </w:t>
      </w:r>
      <w:r w:rsidRPr="00FF4A34">
        <w:rPr>
          <w:b/>
          <w:color w:val="0070C0"/>
          <w:sz w:val="26"/>
          <w:szCs w:val="26"/>
          <w:u w:val="single"/>
        </w:rPr>
        <w:t>закона</w:t>
      </w:r>
      <w:r>
        <w:rPr>
          <w:b/>
          <w:color w:val="0070C0"/>
          <w:sz w:val="26"/>
          <w:szCs w:val="26"/>
          <w:u w:val="single"/>
        </w:rPr>
        <w:t xml:space="preserve"> </w:t>
      </w:r>
      <w:r w:rsidRPr="00FF4A34">
        <w:rPr>
          <w:b/>
          <w:color w:val="0070C0"/>
          <w:sz w:val="26"/>
          <w:szCs w:val="26"/>
          <w:u w:val="single"/>
        </w:rPr>
        <w:t>от</w:t>
      </w:r>
      <w:r>
        <w:rPr>
          <w:b/>
          <w:color w:val="0070C0"/>
          <w:sz w:val="26"/>
          <w:szCs w:val="26"/>
          <w:u w:val="single"/>
        </w:rPr>
        <w:t xml:space="preserve"> </w:t>
      </w:r>
      <w:r w:rsidRPr="00FF4A34">
        <w:rPr>
          <w:b/>
          <w:color w:val="0070C0"/>
          <w:sz w:val="26"/>
          <w:szCs w:val="26"/>
          <w:u w:val="single"/>
        </w:rPr>
        <w:t>4 мая 2011 г. N</w:t>
      </w:r>
      <w:r>
        <w:rPr>
          <w:b/>
          <w:color w:val="0070C0"/>
          <w:sz w:val="26"/>
          <w:szCs w:val="26"/>
          <w:u w:val="single"/>
        </w:rPr>
        <w:t xml:space="preserve"> </w:t>
      </w:r>
      <w:r w:rsidRPr="00FF4A34">
        <w:rPr>
          <w:b/>
          <w:color w:val="0070C0"/>
          <w:sz w:val="26"/>
          <w:szCs w:val="26"/>
          <w:u w:val="single"/>
        </w:rPr>
        <w:t>99-ФЗ»</w:t>
      </w:r>
    </w:p>
    <w:p w:rsidR="00AD4207" w:rsidRDefault="00AD4207" w:rsidP="00AD4207">
      <w:pPr>
        <w:jc w:val="both"/>
        <w:rPr>
          <w:color w:val="0070C0"/>
          <w:sz w:val="26"/>
          <w:szCs w:val="26"/>
        </w:rPr>
      </w:pPr>
    </w:p>
    <w:p w:rsidR="00AD4207" w:rsidRPr="00206637" w:rsidRDefault="00AD4207" w:rsidP="00AD4207">
      <w:pPr>
        <w:ind w:firstLine="708"/>
        <w:jc w:val="both"/>
        <w:rPr>
          <w:sz w:val="26"/>
          <w:szCs w:val="26"/>
        </w:rPr>
      </w:pPr>
      <w:r w:rsidRPr="00206637">
        <w:rPr>
          <w:sz w:val="26"/>
          <w:szCs w:val="26"/>
        </w:rPr>
        <w:t>Согласно</w:t>
      </w:r>
      <w:r>
        <w:rPr>
          <w:sz w:val="26"/>
          <w:szCs w:val="26"/>
        </w:rPr>
        <w:t xml:space="preserve"> </w:t>
      </w:r>
      <w:r w:rsidRPr="00206637">
        <w:rPr>
          <w:sz w:val="26"/>
          <w:szCs w:val="26"/>
        </w:rPr>
        <w:t>положениям</w:t>
      </w:r>
      <w:r>
        <w:rPr>
          <w:sz w:val="26"/>
          <w:szCs w:val="26"/>
        </w:rPr>
        <w:t xml:space="preserve"> </w:t>
      </w:r>
      <w:r w:rsidRPr="00206637">
        <w:rPr>
          <w:sz w:val="26"/>
          <w:szCs w:val="26"/>
        </w:rPr>
        <w:t>статьи</w:t>
      </w:r>
      <w:r>
        <w:rPr>
          <w:sz w:val="26"/>
          <w:szCs w:val="26"/>
        </w:rPr>
        <w:t xml:space="preserve"> </w:t>
      </w:r>
      <w:r w:rsidRPr="00206637">
        <w:rPr>
          <w:sz w:val="26"/>
          <w:szCs w:val="26"/>
        </w:rPr>
        <w:t>10</w:t>
      </w:r>
      <w:r>
        <w:rPr>
          <w:sz w:val="26"/>
          <w:szCs w:val="26"/>
        </w:rPr>
        <w:t xml:space="preserve"> </w:t>
      </w:r>
      <w:r w:rsidRPr="00206637">
        <w:rPr>
          <w:sz w:val="26"/>
          <w:szCs w:val="26"/>
        </w:rPr>
        <w:t>Федерального</w:t>
      </w:r>
      <w:r>
        <w:rPr>
          <w:sz w:val="26"/>
          <w:szCs w:val="26"/>
        </w:rPr>
        <w:t xml:space="preserve"> </w:t>
      </w:r>
      <w:r w:rsidRPr="00206637">
        <w:rPr>
          <w:sz w:val="26"/>
          <w:szCs w:val="26"/>
        </w:rPr>
        <w:t>закона</w:t>
      </w:r>
      <w:r>
        <w:rPr>
          <w:sz w:val="26"/>
          <w:szCs w:val="26"/>
        </w:rPr>
        <w:t xml:space="preserve"> </w:t>
      </w:r>
      <w:r w:rsidRPr="00206637">
        <w:rPr>
          <w:sz w:val="26"/>
          <w:szCs w:val="26"/>
        </w:rPr>
        <w:t>от</w:t>
      </w:r>
      <w:r>
        <w:rPr>
          <w:sz w:val="26"/>
          <w:szCs w:val="26"/>
        </w:rPr>
        <w:t xml:space="preserve"> </w:t>
      </w:r>
      <w:r w:rsidRPr="00206637">
        <w:rPr>
          <w:sz w:val="26"/>
          <w:szCs w:val="26"/>
        </w:rPr>
        <w:t>4 мая 2011 г. N</w:t>
      </w:r>
      <w:r>
        <w:rPr>
          <w:sz w:val="26"/>
          <w:szCs w:val="26"/>
        </w:rPr>
        <w:t xml:space="preserve"> </w:t>
      </w:r>
      <w:r w:rsidRPr="00206637">
        <w:rPr>
          <w:sz w:val="26"/>
          <w:szCs w:val="26"/>
        </w:rPr>
        <w:t>99-ФЗ</w:t>
      </w:r>
      <w:r>
        <w:rPr>
          <w:sz w:val="26"/>
          <w:szCs w:val="26"/>
        </w:rPr>
        <w:t xml:space="preserve"> «</w:t>
      </w:r>
      <w:r w:rsidRPr="00206637">
        <w:rPr>
          <w:sz w:val="26"/>
          <w:szCs w:val="26"/>
        </w:rPr>
        <w:t>О</w:t>
      </w:r>
      <w:r>
        <w:rPr>
          <w:sz w:val="26"/>
          <w:szCs w:val="26"/>
        </w:rPr>
        <w:t xml:space="preserve"> </w:t>
      </w:r>
      <w:r w:rsidRPr="00206637">
        <w:rPr>
          <w:sz w:val="26"/>
          <w:szCs w:val="26"/>
        </w:rPr>
        <w:t>лицензировании</w:t>
      </w:r>
      <w:r>
        <w:rPr>
          <w:sz w:val="26"/>
          <w:szCs w:val="26"/>
        </w:rPr>
        <w:t xml:space="preserve"> </w:t>
      </w:r>
      <w:r w:rsidRPr="00206637">
        <w:rPr>
          <w:sz w:val="26"/>
          <w:szCs w:val="26"/>
        </w:rPr>
        <w:t>отдельных</w:t>
      </w:r>
      <w:r>
        <w:rPr>
          <w:sz w:val="26"/>
          <w:szCs w:val="26"/>
        </w:rPr>
        <w:t xml:space="preserve"> </w:t>
      </w:r>
      <w:r w:rsidRPr="00206637">
        <w:rPr>
          <w:sz w:val="26"/>
          <w:szCs w:val="26"/>
        </w:rPr>
        <w:t>видов</w:t>
      </w:r>
      <w:r>
        <w:rPr>
          <w:sz w:val="26"/>
          <w:szCs w:val="26"/>
        </w:rPr>
        <w:t xml:space="preserve"> деятельности»</w:t>
      </w:r>
      <w:r w:rsidRPr="00206637">
        <w:rPr>
          <w:sz w:val="26"/>
          <w:szCs w:val="26"/>
        </w:rPr>
        <w:t xml:space="preserve"> (далее</w:t>
      </w:r>
      <w:r>
        <w:rPr>
          <w:sz w:val="26"/>
          <w:szCs w:val="26"/>
        </w:rPr>
        <w:t xml:space="preserve"> – </w:t>
      </w:r>
      <w:r w:rsidRPr="00206637">
        <w:rPr>
          <w:sz w:val="26"/>
          <w:szCs w:val="26"/>
        </w:rPr>
        <w:t>Закон</w:t>
      </w:r>
      <w:r>
        <w:rPr>
          <w:sz w:val="26"/>
          <w:szCs w:val="26"/>
        </w:rPr>
        <w:t xml:space="preserve"> </w:t>
      </w:r>
      <w:r w:rsidRPr="00206637">
        <w:rPr>
          <w:sz w:val="26"/>
          <w:szCs w:val="26"/>
        </w:rPr>
        <w:t>N</w:t>
      </w:r>
      <w:r>
        <w:rPr>
          <w:sz w:val="26"/>
          <w:szCs w:val="26"/>
        </w:rPr>
        <w:t xml:space="preserve"> </w:t>
      </w:r>
      <w:r w:rsidRPr="00206637">
        <w:rPr>
          <w:sz w:val="26"/>
          <w:szCs w:val="26"/>
        </w:rPr>
        <w:t>99-ФЗ)</w:t>
      </w:r>
      <w:r>
        <w:rPr>
          <w:sz w:val="26"/>
          <w:szCs w:val="26"/>
        </w:rPr>
        <w:t xml:space="preserve"> </w:t>
      </w:r>
      <w:r w:rsidRPr="00206637">
        <w:rPr>
          <w:sz w:val="26"/>
          <w:szCs w:val="26"/>
        </w:rPr>
        <w:t>взимание</w:t>
      </w:r>
      <w:r>
        <w:rPr>
          <w:sz w:val="26"/>
          <w:szCs w:val="26"/>
        </w:rPr>
        <w:t xml:space="preserve"> </w:t>
      </w:r>
      <w:r w:rsidRPr="00206637">
        <w:rPr>
          <w:sz w:val="26"/>
          <w:szCs w:val="26"/>
        </w:rPr>
        <w:t>платы</w:t>
      </w:r>
      <w:r>
        <w:rPr>
          <w:sz w:val="26"/>
          <w:szCs w:val="26"/>
        </w:rPr>
        <w:t xml:space="preserve"> </w:t>
      </w:r>
      <w:r w:rsidRPr="00206637">
        <w:rPr>
          <w:sz w:val="26"/>
          <w:szCs w:val="26"/>
        </w:rPr>
        <w:t>за</w:t>
      </w:r>
      <w:r>
        <w:rPr>
          <w:sz w:val="26"/>
          <w:szCs w:val="26"/>
        </w:rPr>
        <w:t xml:space="preserve"> </w:t>
      </w:r>
      <w:r w:rsidRPr="00206637">
        <w:rPr>
          <w:sz w:val="26"/>
          <w:szCs w:val="26"/>
        </w:rPr>
        <w:t>осуществление</w:t>
      </w:r>
      <w:r>
        <w:rPr>
          <w:sz w:val="26"/>
          <w:szCs w:val="26"/>
        </w:rPr>
        <w:t xml:space="preserve"> </w:t>
      </w:r>
      <w:r w:rsidRPr="00206637">
        <w:rPr>
          <w:sz w:val="26"/>
          <w:szCs w:val="26"/>
        </w:rPr>
        <w:t>лицензирования</w:t>
      </w:r>
      <w:r>
        <w:rPr>
          <w:sz w:val="26"/>
          <w:szCs w:val="26"/>
        </w:rPr>
        <w:t xml:space="preserve"> </w:t>
      </w:r>
      <w:r w:rsidRPr="00206637">
        <w:rPr>
          <w:sz w:val="26"/>
          <w:szCs w:val="26"/>
        </w:rPr>
        <w:t>не</w:t>
      </w:r>
      <w:r>
        <w:rPr>
          <w:sz w:val="26"/>
          <w:szCs w:val="26"/>
        </w:rPr>
        <w:t xml:space="preserve"> </w:t>
      </w:r>
      <w:r w:rsidRPr="00206637">
        <w:rPr>
          <w:sz w:val="26"/>
          <w:szCs w:val="26"/>
        </w:rPr>
        <w:t>допускается.</w:t>
      </w:r>
      <w:r>
        <w:rPr>
          <w:sz w:val="26"/>
          <w:szCs w:val="26"/>
        </w:rPr>
        <w:t xml:space="preserve"> </w:t>
      </w:r>
      <w:r w:rsidRPr="00206637">
        <w:rPr>
          <w:sz w:val="26"/>
          <w:szCs w:val="26"/>
        </w:rPr>
        <w:t>Следовательно, к</w:t>
      </w:r>
      <w:r>
        <w:rPr>
          <w:sz w:val="26"/>
          <w:szCs w:val="26"/>
        </w:rPr>
        <w:t xml:space="preserve"> </w:t>
      </w:r>
      <w:r w:rsidRPr="00206637">
        <w:rPr>
          <w:sz w:val="26"/>
          <w:szCs w:val="26"/>
        </w:rPr>
        <w:t>расходам</w:t>
      </w:r>
      <w:r>
        <w:rPr>
          <w:sz w:val="26"/>
          <w:szCs w:val="26"/>
        </w:rPr>
        <w:t xml:space="preserve"> </w:t>
      </w:r>
      <w:r w:rsidRPr="00206637">
        <w:rPr>
          <w:sz w:val="26"/>
          <w:szCs w:val="26"/>
        </w:rPr>
        <w:t>организации,</w:t>
      </w:r>
      <w:r>
        <w:rPr>
          <w:sz w:val="26"/>
          <w:szCs w:val="26"/>
        </w:rPr>
        <w:t xml:space="preserve"> </w:t>
      </w:r>
      <w:r w:rsidRPr="00206637">
        <w:rPr>
          <w:sz w:val="26"/>
          <w:szCs w:val="26"/>
        </w:rPr>
        <w:t>связанным</w:t>
      </w:r>
      <w:r>
        <w:rPr>
          <w:sz w:val="26"/>
          <w:szCs w:val="26"/>
        </w:rPr>
        <w:t xml:space="preserve"> </w:t>
      </w:r>
      <w:r w:rsidRPr="00206637">
        <w:rPr>
          <w:sz w:val="26"/>
          <w:szCs w:val="26"/>
        </w:rPr>
        <w:t>с</w:t>
      </w:r>
      <w:r>
        <w:rPr>
          <w:sz w:val="26"/>
          <w:szCs w:val="26"/>
        </w:rPr>
        <w:t xml:space="preserve"> </w:t>
      </w:r>
      <w:r w:rsidRPr="00206637">
        <w:rPr>
          <w:sz w:val="26"/>
          <w:szCs w:val="26"/>
        </w:rPr>
        <w:t>приобретением</w:t>
      </w:r>
      <w:r>
        <w:rPr>
          <w:sz w:val="26"/>
          <w:szCs w:val="26"/>
        </w:rPr>
        <w:t xml:space="preserve"> </w:t>
      </w:r>
      <w:r w:rsidRPr="00206637">
        <w:rPr>
          <w:sz w:val="26"/>
          <w:szCs w:val="26"/>
        </w:rPr>
        <w:t>лицензии,</w:t>
      </w:r>
      <w:r>
        <w:rPr>
          <w:sz w:val="26"/>
          <w:szCs w:val="26"/>
        </w:rPr>
        <w:t xml:space="preserve"> </w:t>
      </w:r>
      <w:r w:rsidRPr="00206637">
        <w:rPr>
          <w:sz w:val="26"/>
          <w:szCs w:val="26"/>
        </w:rPr>
        <w:t>могут</w:t>
      </w:r>
      <w:r>
        <w:rPr>
          <w:sz w:val="26"/>
          <w:szCs w:val="26"/>
        </w:rPr>
        <w:t xml:space="preserve"> </w:t>
      </w:r>
      <w:r w:rsidRPr="00206637">
        <w:rPr>
          <w:sz w:val="26"/>
          <w:szCs w:val="26"/>
        </w:rPr>
        <w:t>относиться</w:t>
      </w:r>
      <w:r>
        <w:rPr>
          <w:sz w:val="26"/>
          <w:szCs w:val="26"/>
        </w:rPr>
        <w:t xml:space="preserve"> </w:t>
      </w:r>
      <w:r w:rsidRPr="00206637">
        <w:rPr>
          <w:sz w:val="26"/>
          <w:szCs w:val="26"/>
        </w:rPr>
        <w:t>государственная</w:t>
      </w:r>
      <w:r>
        <w:rPr>
          <w:sz w:val="26"/>
          <w:szCs w:val="26"/>
        </w:rPr>
        <w:t xml:space="preserve"> </w:t>
      </w:r>
      <w:r w:rsidRPr="00206637">
        <w:rPr>
          <w:sz w:val="26"/>
          <w:szCs w:val="26"/>
        </w:rPr>
        <w:t>пошлина</w:t>
      </w:r>
      <w:r>
        <w:rPr>
          <w:sz w:val="26"/>
          <w:szCs w:val="26"/>
        </w:rPr>
        <w:t xml:space="preserve"> </w:t>
      </w:r>
      <w:r w:rsidRPr="00206637">
        <w:rPr>
          <w:sz w:val="26"/>
          <w:szCs w:val="26"/>
        </w:rPr>
        <w:t>за</w:t>
      </w:r>
      <w:r>
        <w:rPr>
          <w:sz w:val="26"/>
          <w:szCs w:val="26"/>
        </w:rPr>
        <w:t xml:space="preserve"> </w:t>
      </w:r>
      <w:r w:rsidRPr="00206637">
        <w:rPr>
          <w:sz w:val="26"/>
          <w:szCs w:val="26"/>
        </w:rPr>
        <w:t>выдачу</w:t>
      </w:r>
      <w:r>
        <w:rPr>
          <w:sz w:val="26"/>
          <w:szCs w:val="26"/>
        </w:rPr>
        <w:t xml:space="preserve"> </w:t>
      </w:r>
      <w:r w:rsidRPr="00206637">
        <w:rPr>
          <w:sz w:val="26"/>
          <w:szCs w:val="26"/>
        </w:rPr>
        <w:t>лицензии,</w:t>
      </w:r>
      <w:r>
        <w:rPr>
          <w:sz w:val="26"/>
          <w:szCs w:val="26"/>
        </w:rPr>
        <w:t xml:space="preserve"> </w:t>
      </w:r>
      <w:r w:rsidRPr="00206637">
        <w:rPr>
          <w:sz w:val="26"/>
          <w:szCs w:val="26"/>
        </w:rPr>
        <w:t>взимаемая</w:t>
      </w:r>
      <w:r>
        <w:rPr>
          <w:sz w:val="26"/>
          <w:szCs w:val="26"/>
        </w:rPr>
        <w:t xml:space="preserve"> </w:t>
      </w:r>
      <w:r w:rsidRPr="00206637">
        <w:rPr>
          <w:sz w:val="26"/>
          <w:szCs w:val="26"/>
        </w:rPr>
        <w:t>в</w:t>
      </w:r>
      <w:r>
        <w:rPr>
          <w:sz w:val="26"/>
          <w:szCs w:val="26"/>
        </w:rPr>
        <w:t xml:space="preserve"> </w:t>
      </w:r>
      <w:r w:rsidRPr="00206637">
        <w:rPr>
          <w:sz w:val="26"/>
          <w:szCs w:val="26"/>
        </w:rPr>
        <w:t>размере</w:t>
      </w:r>
      <w:r>
        <w:rPr>
          <w:sz w:val="26"/>
          <w:szCs w:val="26"/>
        </w:rPr>
        <w:t xml:space="preserve"> </w:t>
      </w:r>
      <w:r w:rsidRPr="00206637">
        <w:rPr>
          <w:sz w:val="26"/>
          <w:szCs w:val="26"/>
        </w:rPr>
        <w:t>и</w:t>
      </w:r>
      <w:r>
        <w:rPr>
          <w:sz w:val="26"/>
          <w:szCs w:val="26"/>
        </w:rPr>
        <w:t xml:space="preserve"> </w:t>
      </w:r>
      <w:r w:rsidRPr="00206637">
        <w:rPr>
          <w:sz w:val="26"/>
          <w:szCs w:val="26"/>
        </w:rPr>
        <w:t>порядке,</w:t>
      </w:r>
      <w:r>
        <w:rPr>
          <w:sz w:val="26"/>
          <w:szCs w:val="26"/>
        </w:rPr>
        <w:t xml:space="preserve"> </w:t>
      </w:r>
      <w:r w:rsidRPr="00206637">
        <w:rPr>
          <w:sz w:val="26"/>
          <w:szCs w:val="26"/>
        </w:rPr>
        <w:t>которые</w:t>
      </w:r>
      <w:r>
        <w:rPr>
          <w:sz w:val="26"/>
          <w:szCs w:val="26"/>
        </w:rPr>
        <w:t xml:space="preserve"> </w:t>
      </w:r>
      <w:r w:rsidRPr="00206637">
        <w:rPr>
          <w:sz w:val="26"/>
          <w:szCs w:val="26"/>
        </w:rPr>
        <w:t>установлены</w:t>
      </w:r>
      <w:r>
        <w:rPr>
          <w:sz w:val="26"/>
          <w:szCs w:val="26"/>
        </w:rPr>
        <w:t xml:space="preserve"> </w:t>
      </w:r>
      <w:r w:rsidRPr="00206637">
        <w:rPr>
          <w:sz w:val="26"/>
          <w:szCs w:val="26"/>
        </w:rPr>
        <w:t>законодательством</w:t>
      </w:r>
      <w:r>
        <w:rPr>
          <w:sz w:val="26"/>
          <w:szCs w:val="26"/>
        </w:rPr>
        <w:t xml:space="preserve"> </w:t>
      </w:r>
      <w:r w:rsidRPr="00206637">
        <w:rPr>
          <w:sz w:val="26"/>
          <w:szCs w:val="26"/>
        </w:rPr>
        <w:t>Российской</w:t>
      </w:r>
      <w:r>
        <w:rPr>
          <w:sz w:val="26"/>
          <w:szCs w:val="26"/>
        </w:rPr>
        <w:t xml:space="preserve"> </w:t>
      </w:r>
      <w:r w:rsidRPr="00206637">
        <w:rPr>
          <w:sz w:val="26"/>
          <w:szCs w:val="26"/>
        </w:rPr>
        <w:t>Федерации</w:t>
      </w:r>
      <w:r>
        <w:rPr>
          <w:sz w:val="26"/>
          <w:szCs w:val="26"/>
        </w:rPr>
        <w:t xml:space="preserve"> </w:t>
      </w:r>
      <w:r w:rsidRPr="00206637">
        <w:rPr>
          <w:sz w:val="26"/>
          <w:szCs w:val="26"/>
        </w:rPr>
        <w:t>о</w:t>
      </w:r>
      <w:r>
        <w:rPr>
          <w:sz w:val="26"/>
          <w:szCs w:val="26"/>
        </w:rPr>
        <w:t xml:space="preserve"> </w:t>
      </w:r>
      <w:r w:rsidRPr="00206637">
        <w:rPr>
          <w:sz w:val="26"/>
          <w:szCs w:val="26"/>
        </w:rPr>
        <w:t>налогах</w:t>
      </w:r>
      <w:r>
        <w:rPr>
          <w:sz w:val="26"/>
          <w:szCs w:val="26"/>
        </w:rPr>
        <w:t xml:space="preserve"> </w:t>
      </w:r>
      <w:r w:rsidRPr="00206637">
        <w:rPr>
          <w:sz w:val="26"/>
          <w:szCs w:val="26"/>
        </w:rPr>
        <w:t>и</w:t>
      </w:r>
      <w:r>
        <w:rPr>
          <w:sz w:val="26"/>
          <w:szCs w:val="26"/>
        </w:rPr>
        <w:t xml:space="preserve"> </w:t>
      </w:r>
      <w:r w:rsidRPr="00206637">
        <w:rPr>
          <w:sz w:val="26"/>
          <w:szCs w:val="26"/>
        </w:rPr>
        <w:t>сборах, а</w:t>
      </w:r>
      <w:r>
        <w:rPr>
          <w:sz w:val="26"/>
          <w:szCs w:val="26"/>
        </w:rPr>
        <w:t xml:space="preserve"> </w:t>
      </w:r>
      <w:r w:rsidRPr="00206637">
        <w:rPr>
          <w:sz w:val="26"/>
          <w:szCs w:val="26"/>
        </w:rPr>
        <w:t>также</w:t>
      </w:r>
      <w:r>
        <w:rPr>
          <w:sz w:val="26"/>
          <w:szCs w:val="26"/>
        </w:rPr>
        <w:t xml:space="preserve"> </w:t>
      </w:r>
      <w:r w:rsidRPr="00206637">
        <w:rPr>
          <w:sz w:val="26"/>
          <w:szCs w:val="26"/>
        </w:rPr>
        <w:t>затраты</w:t>
      </w:r>
      <w:r>
        <w:rPr>
          <w:sz w:val="26"/>
          <w:szCs w:val="26"/>
        </w:rPr>
        <w:t xml:space="preserve"> </w:t>
      </w:r>
      <w:r w:rsidRPr="00206637">
        <w:rPr>
          <w:sz w:val="26"/>
          <w:szCs w:val="26"/>
        </w:rPr>
        <w:t>на</w:t>
      </w:r>
      <w:r>
        <w:rPr>
          <w:sz w:val="26"/>
          <w:szCs w:val="26"/>
        </w:rPr>
        <w:t xml:space="preserve"> </w:t>
      </w:r>
      <w:r w:rsidRPr="00206637">
        <w:rPr>
          <w:sz w:val="26"/>
          <w:szCs w:val="26"/>
        </w:rPr>
        <w:t>консультационные,</w:t>
      </w:r>
      <w:r>
        <w:rPr>
          <w:sz w:val="26"/>
          <w:szCs w:val="26"/>
        </w:rPr>
        <w:t xml:space="preserve"> </w:t>
      </w:r>
      <w:r w:rsidRPr="00206637">
        <w:rPr>
          <w:sz w:val="26"/>
          <w:szCs w:val="26"/>
        </w:rPr>
        <w:t>юридические</w:t>
      </w:r>
      <w:r>
        <w:rPr>
          <w:sz w:val="26"/>
          <w:szCs w:val="26"/>
        </w:rPr>
        <w:t xml:space="preserve"> </w:t>
      </w:r>
      <w:r w:rsidRPr="00206637">
        <w:rPr>
          <w:sz w:val="26"/>
          <w:szCs w:val="26"/>
        </w:rPr>
        <w:t>и</w:t>
      </w:r>
      <w:r>
        <w:rPr>
          <w:sz w:val="26"/>
          <w:szCs w:val="26"/>
        </w:rPr>
        <w:t xml:space="preserve"> </w:t>
      </w:r>
      <w:r w:rsidRPr="00206637">
        <w:rPr>
          <w:sz w:val="26"/>
          <w:szCs w:val="26"/>
        </w:rPr>
        <w:t>иные</w:t>
      </w:r>
      <w:r>
        <w:rPr>
          <w:sz w:val="26"/>
          <w:szCs w:val="26"/>
        </w:rPr>
        <w:t xml:space="preserve"> </w:t>
      </w:r>
      <w:r w:rsidRPr="00206637">
        <w:rPr>
          <w:sz w:val="26"/>
          <w:szCs w:val="26"/>
        </w:rPr>
        <w:t>услуги.</w:t>
      </w:r>
    </w:p>
    <w:p w:rsidR="00AD4207" w:rsidRPr="00206637" w:rsidRDefault="00AD4207" w:rsidP="00AD4207">
      <w:pPr>
        <w:ind w:firstLine="708"/>
        <w:jc w:val="both"/>
        <w:rPr>
          <w:sz w:val="26"/>
          <w:szCs w:val="26"/>
        </w:rPr>
      </w:pPr>
      <w:r w:rsidRPr="00206637">
        <w:rPr>
          <w:sz w:val="26"/>
          <w:szCs w:val="26"/>
        </w:rPr>
        <w:t>Порядок</w:t>
      </w:r>
      <w:r>
        <w:rPr>
          <w:sz w:val="26"/>
          <w:szCs w:val="26"/>
        </w:rPr>
        <w:t xml:space="preserve"> </w:t>
      </w:r>
      <w:r w:rsidRPr="00206637">
        <w:rPr>
          <w:sz w:val="26"/>
          <w:szCs w:val="26"/>
        </w:rPr>
        <w:t>признания</w:t>
      </w:r>
      <w:r>
        <w:rPr>
          <w:sz w:val="26"/>
          <w:szCs w:val="26"/>
        </w:rPr>
        <w:t xml:space="preserve"> </w:t>
      </w:r>
      <w:r w:rsidRPr="00206637">
        <w:rPr>
          <w:sz w:val="26"/>
          <w:szCs w:val="26"/>
        </w:rPr>
        <w:t>расходов</w:t>
      </w:r>
      <w:r>
        <w:rPr>
          <w:sz w:val="26"/>
          <w:szCs w:val="26"/>
        </w:rPr>
        <w:t xml:space="preserve"> </w:t>
      </w:r>
      <w:r w:rsidRPr="00206637">
        <w:rPr>
          <w:sz w:val="26"/>
          <w:szCs w:val="26"/>
        </w:rPr>
        <w:t>при</w:t>
      </w:r>
      <w:r>
        <w:rPr>
          <w:sz w:val="26"/>
          <w:szCs w:val="26"/>
        </w:rPr>
        <w:t xml:space="preserve"> </w:t>
      </w:r>
      <w:r w:rsidRPr="00206637">
        <w:rPr>
          <w:sz w:val="26"/>
          <w:szCs w:val="26"/>
        </w:rPr>
        <w:t>методе</w:t>
      </w:r>
      <w:r>
        <w:rPr>
          <w:sz w:val="26"/>
          <w:szCs w:val="26"/>
        </w:rPr>
        <w:t xml:space="preserve"> </w:t>
      </w:r>
      <w:r w:rsidRPr="00206637">
        <w:rPr>
          <w:sz w:val="26"/>
          <w:szCs w:val="26"/>
        </w:rPr>
        <w:t>начисления</w:t>
      </w:r>
      <w:r>
        <w:rPr>
          <w:sz w:val="26"/>
          <w:szCs w:val="26"/>
        </w:rPr>
        <w:t xml:space="preserve"> </w:t>
      </w:r>
      <w:r w:rsidRPr="00206637">
        <w:rPr>
          <w:sz w:val="26"/>
          <w:szCs w:val="26"/>
        </w:rPr>
        <w:t>установлен</w:t>
      </w:r>
      <w:r>
        <w:rPr>
          <w:sz w:val="26"/>
          <w:szCs w:val="26"/>
        </w:rPr>
        <w:t xml:space="preserve"> </w:t>
      </w:r>
      <w:r w:rsidRPr="00206637">
        <w:rPr>
          <w:sz w:val="26"/>
          <w:szCs w:val="26"/>
        </w:rPr>
        <w:t>статьей</w:t>
      </w:r>
      <w:r>
        <w:rPr>
          <w:sz w:val="26"/>
          <w:szCs w:val="26"/>
        </w:rPr>
        <w:t xml:space="preserve"> </w:t>
      </w:r>
      <w:r w:rsidRPr="00206637">
        <w:rPr>
          <w:sz w:val="26"/>
          <w:szCs w:val="26"/>
        </w:rPr>
        <w:t>272</w:t>
      </w:r>
      <w:r>
        <w:rPr>
          <w:sz w:val="26"/>
          <w:szCs w:val="26"/>
        </w:rPr>
        <w:t xml:space="preserve"> </w:t>
      </w:r>
      <w:r w:rsidRPr="00206637">
        <w:rPr>
          <w:sz w:val="26"/>
          <w:szCs w:val="26"/>
        </w:rPr>
        <w:t>Налогового</w:t>
      </w:r>
      <w:r>
        <w:rPr>
          <w:sz w:val="26"/>
          <w:szCs w:val="26"/>
        </w:rPr>
        <w:t xml:space="preserve"> </w:t>
      </w:r>
      <w:r w:rsidRPr="00206637">
        <w:rPr>
          <w:sz w:val="26"/>
          <w:szCs w:val="26"/>
        </w:rPr>
        <w:t>кодекса</w:t>
      </w:r>
      <w:r>
        <w:rPr>
          <w:sz w:val="26"/>
          <w:szCs w:val="26"/>
        </w:rPr>
        <w:t xml:space="preserve"> </w:t>
      </w:r>
      <w:r w:rsidRPr="00206637">
        <w:rPr>
          <w:sz w:val="26"/>
          <w:szCs w:val="26"/>
        </w:rPr>
        <w:t>Российской</w:t>
      </w:r>
      <w:r>
        <w:rPr>
          <w:sz w:val="26"/>
          <w:szCs w:val="26"/>
        </w:rPr>
        <w:t xml:space="preserve"> </w:t>
      </w:r>
      <w:r w:rsidRPr="00206637">
        <w:rPr>
          <w:sz w:val="26"/>
          <w:szCs w:val="26"/>
        </w:rPr>
        <w:t>Федерации</w:t>
      </w:r>
      <w:r>
        <w:rPr>
          <w:sz w:val="26"/>
          <w:szCs w:val="26"/>
        </w:rPr>
        <w:t xml:space="preserve"> </w:t>
      </w:r>
      <w:r w:rsidRPr="00206637">
        <w:rPr>
          <w:sz w:val="26"/>
          <w:szCs w:val="26"/>
        </w:rPr>
        <w:t>(далее</w:t>
      </w:r>
      <w:r>
        <w:rPr>
          <w:sz w:val="26"/>
          <w:szCs w:val="26"/>
        </w:rPr>
        <w:t xml:space="preserve"> </w:t>
      </w:r>
      <w:r w:rsidRPr="00206637">
        <w:rPr>
          <w:sz w:val="26"/>
          <w:szCs w:val="26"/>
        </w:rPr>
        <w:t>-</w:t>
      </w:r>
      <w:r>
        <w:rPr>
          <w:sz w:val="26"/>
          <w:szCs w:val="26"/>
        </w:rPr>
        <w:t xml:space="preserve"> </w:t>
      </w:r>
      <w:r w:rsidRPr="00206637">
        <w:rPr>
          <w:sz w:val="26"/>
          <w:szCs w:val="26"/>
        </w:rPr>
        <w:t>Кодекс),</w:t>
      </w:r>
      <w:r>
        <w:rPr>
          <w:sz w:val="26"/>
          <w:szCs w:val="26"/>
        </w:rPr>
        <w:t xml:space="preserve"> </w:t>
      </w:r>
      <w:r w:rsidRPr="00206637">
        <w:rPr>
          <w:sz w:val="26"/>
          <w:szCs w:val="26"/>
        </w:rPr>
        <w:t>согласно</w:t>
      </w:r>
      <w:r>
        <w:rPr>
          <w:sz w:val="26"/>
          <w:szCs w:val="26"/>
        </w:rPr>
        <w:t xml:space="preserve"> </w:t>
      </w:r>
      <w:r w:rsidRPr="00206637">
        <w:rPr>
          <w:sz w:val="26"/>
          <w:szCs w:val="26"/>
        </w:rPr>
        <w:t>которой</w:t>
      </w:r>
      <w:r>
        <w:rPr>
          <w:sz w:val="26"/>
          <w:szCs w:val="26"/>
        </w:rPr>
        <w:t xml:space="preserve"> </w:t>
      </w:r>
      <w:r w:rsidRPr="00206637">
        <w:rPr>
          <w:sz w:val="26"/>
          <w:szCs w:val="26"/>
        </w:rPr>
        <w:t>расходы</w:t>
      </w:r>
      <w:r>
        <w:rPr>
          <w:sz w:val="26"/>
          <w:szCs w:val="26"/>
        </w:rPr>
        <w:t xml:space="preserve"> </w:t>
      </w:r>
      <w:r w:rsidRPr="00206637">
        <w:rPr>
          <w:sz w:val="26"/>
          <w:szCs w:val="26"/>
        </w:rPr>
        <w:t>признаются</w:t>
      </w:r>
      <w:r>
        <w:rPr>
          <w:sz w:val="26"/>
          <w:szCs w:val="26"/>
        </w:rPr>
        <w:t xml:space="preserve"> </w:t>
      </w:r>
      <w:r w:rsidRPr="00206637">
        <w:rPr>
          <w:sz w:val="26"/>
          <w:szCs w:val="26"/>
        </w:rPr>
        <w:t>таковыми</w:t>
      </w:r>
      <w:r>
        <w:rPr>
          <w:sz w:val="26"/>
          <w:szCs w:val="26"/>
        </w:rPr>
        <w:t xml:space="preserve"> </w:t>
      </w:r>
      <w:r w:rsidRPr="00206637">
        <w:rPr>
          <w:sz w:val="26"/>
          <w:szCs w:val="26"/>
        </w:rPr>
        <w:t>в том</w:t>
      </w:r>
      <w:r>
        <w:rPr>
          <w:sz w:val="26"/>
          <w:szCs w:val="26"/>
        </w:rPr>
        <w:t xml:space="preserve"> </w:t>
      </w:r>
      <w:r w:rsidRPr="00206637">
        <w:rPr>
          <w:sz w:val="26"/>
          <w:szCs w:val="26"/>
        </w:rPr>
        <w:t>отчетном</w:t>
      </w:r>
      <w:r>
        <w:rPr>
          <w:sz w:val="26"/>
          <w:szCs w:val="26"/>
        </w:rPr>
        <w:t xml:space="preserve"> </w:t>
      </w:r>
      <w:r w:rsidRPr="00206637">
        <w:rPr>
          <w:sz w:val="26"/>
          <w:szCs w:val="26"/>
        </w:rPr>
        <w:t>(налоговом)</w:t>
      </w:r>
      <w:r>
        <w:rPr>
          <w:sz w:val="26"/>
          <w:szCs w:val="26"/>
        </w:rPr>
        <w:t xml:space="preserve"> </w:t>
      </w:r>
      <w:r w:rsidRPr="00206637">
        <w:rPr>
          <w:sz w:val="26"/>
          <w:szCs w:val="26"/>
        </w:rPr>
        <w:t>периоде, к</w:t>
      </w:r>
      <w:r>
        <w:rPr>
          <w:sz w:val="26"/>
          <w:szCs w:val="26"/>
        </w:rPr>
        <w:t xml:space="preserve"> </w:t>
      </w:r>
      <w:r w:rsidRPr="00206637">
        <w:rPr>
          <w:sz w:val="26"/>
          <w:szCs w:val="26"/>
        </w:rPr>
        <w:t>которому</w:t>
      </w:r>
      <w:r>
        <w:rPr>
          <w:sz w:val="26"/>
          <w:szCs w:val="26"/>
        </w:rPr>
        <w:t xml:space="preserve"> </w:t>
      </w:r>
      <w:r w:rsidRPr="00206637">
        <w:rPr>
          <w:sz w:val="26"/>
          <w:szCs w:val="26"/>
        </w:rPr>
        <w:t>они</w:t>
      </w:r>
      <w:r>
        <w:rPr>
          <w:sz w:val="26"/>
          <w:szCs w:val="26"/>
        </w:rPr>
        <w:t xml:space="preserve"> </w:t>
      </w:r>
      <w:r w:rsidRPr="00206637">
        <w:rPr>
          <w:sz w:val="26"/>
          <w:szCs w:val="26"/>
        </w:rPr>
        <w:t>относятся,</w:t>
      </w:r>
      <w:r>
        <w:rPr>
          <w:sz w:val="26"/>
          <w:szCs w:val="26"/>
        </w:rPr>
        <w:t xml:space="preserve"> </w:t>
      </w:r>
      <w:r w:rsidRPr="00206637">
        <w:rPr>
          <w:sz w:val="26"/>
          <w:szCs w:val="26"/>
        </w:rPr>
        <w:t>независимо</w:t>
      </w:r>
      <w:r>
        <w:rPr>
          <w:sz w:val="26"/>
          <w:szCs w:val="26"/>
        </w:rPr>
        <w:t xml:space="preserve"> </w:t>
      </w:r>
      <w:r w:rsidRPr="00206637">
        <w:rPr>
          <w:sz w:val="26"/>
          <w:szCs w:val="26"/>
        </w:rPr>
        <w:t>от</w:t>
      </w:r>
      <w:r>
        <w:rPr>
          <w:sz w:val="26"/>
          <w:szCs w:val="26"/>
        </w:rPr>
        <w:t xml:space="preserve"> </w:t>
      </w:r>
      <w:r w:rsidRPr="00206637">
        <w:rPr>
          <w:sz w:val="26"/>
          <w:szCs w:val="26"/>
        </w:rPr>
        <w:t>времени</w:t>
      </w:r>
      <w:r>
        <w:rPr>
          <w:sz w:val="26"/>
          <w:szCs w:val="26"/>
        </w:rPr>
        <w:t xml:space="preserve"> </w:t>
      </w:r>
      <w:r w:rsidRPr="00206637">
        <w:rPr>
          <w:sz w:val="26"/>
          <w:szCs w:val="26"/>
        </w:rPr>
        <w:t>фактической</w:t>
      </w:r>
      <w:r>
        <w:rPr>
          <w:sz w:val="26"/>
          <w:szCs w:val="26"/>
        </w:rPr>
        <w:t xml:space="preserve"> </w:t>
      </w:r>
      <w:r w:rsidRPr="00206637">
        <w:rPr>
          <w:sz w:val="26"/>
          <w:szCs w:val="26"/>
        </w:rPr>
        <w:t>выплаты</w:t>
      </w:r>
      <w:r>
        <w:rPr>
          <w:sz w:val="26"/>
          <w:szCs w:val="26"/>
        </w:rPr>
        <w:t xml:space="preserve"> </w:t>
      </w:r>
      <w:r w:rsidRPr="00206637">
        <w:rPr>
          <w:sz w:val="26"/>
          <w:szCs w:val="26"/>
        </w:rPr>
        <w:t>денежных</w:t>
      </w:r>
      <w:r>
        <w:rPr>
          <w:sz w:val="26"/>
          <w:szCs w:val="26"/>
        </w:rPr>
        <w:t xml:space="preserve"> </w:t>
      </w:r>
      <w:r w:rsidRPr="00206637">
        <w:rPr>
          <w:sz w:val="26"/>
          <w:szCs w:val="26"/>
        </w:rPr>
        <w:t>средств</w:t>
      </w:r>
      <w:r>
        <w:rPr>
          <w:sz w:val="26"/>
          <w:szCs w:val="26"/>
        </w:rPr>
        <w:t xml:space="preserve"> </w:t>
      </w:r>
      <w:r w:rsidRPr="00206637">
        <w:rPr>
          <w:sz w:val="26"/>
          <w:szCs w:val="26"/>
        </w:rPr>
        <w:t>и (или)</w:t>
      </w:r>
      <w:r>
        <w:rPr>
          <w:sz w:val="26"/>
          <w:szCs w:val="26"/>
        </w:rPr>
        <w:t xml:space="preserve"> </w:t>
      </w:r>
      <w:r w:rsidRPr="00206637">
        <w:rPr>
          <w:sz w:val="26"/>
          <w:szCs w:val="26"/>
        </w:rPr>
        <w:t>иной</w:t>
      </w:r>
      <w:r>
        <w:rPr>
          <w:sz w:val="26"/>
          <w:szCs w:val="26"/>
        </w:rPr>
        <w:t xml:space="preserve"> </w:t>
      </w:r>
      <w:r w:rsidRPr="00206637">
        <w:rPr>
          <w:sz w:val="26"/>
          <w:szCs w:val="26"/>
        </w:rPr>
        <w:t>формы</w:t>
      </w:r>
      <w:r>
        <w:rPr>
          <w:sz w:val="26"/>
          <w:szCs w:val="26"/>
        </w:rPr>
        <w:t xml:space="preserve"> </w:t>
      </w:r>
      <w:r w:rsidRPr="00206637">
        <w:rPr>
          <w:sz w:val="26"/>
          <w:szCs w:val="26"/>
        </w:rPr>
        <w:t>их</w:t>
      </w:r>
      <w:r>
        <w:rPr>
          <w:sz w:val="26"/>
          <w:szCs w:val="26"/>
        </w:rPr>
        <w:t xml:space="preserve"> </w:t>
      </w:r>
      <w:r w:rsidRPr="00206637">
        <w:rPr>
          <w:sz w:val="26"/>
          <w:szCs w:val="26"/>
        </w:rPr>
        <w:t>оплаты</w:t>
      </w:r>
      <w:r>
        <w:rPr>
          <w:sz w:val="26"/>
          <w:szCs w:val="26"/>
        </w:rPr>
        <w:t xml:space="preserve"> </w:t>
      </w:r>
      <w:r w:rsidRPr="00206637">
        <w:rPr>
          <w:sz w:val="26"/>
          <w:szCs w:val="26"/>
        </w:rPr>
        <w:t>и</w:t>
      </w:r>
      <w:r>
        <w:rPr>
          <w:sz w:val="26"/>
          <w:szCs w:val="26"/>
        </w:rPr>
        <w:t xml:space="preserve"> </w:t>
      </w:r>
      <w:r w:rsidRPr="00206637">
        <w:rPr>
          <w:sz w:val="26"/>
          <w:szCs w:val="26"/>
        </w:rPr>
        <w:t>определяются</w:t>
      </w:r>
      <w:r>
        <w:rPr>
          <w:sz w:val="26"/>
          <w:szCs w:val="26"/>
        </w:rPr>
        <w:t xml:space="preserve"> </w:t>
      </w:r>
      <w:r w:rsidRPr="00206637">
        <w:rPr>
          <w:sz w:val="26"/>
          <w:szCs w:val="26"/>
        </w:rPr>
        <w:t>с</w:t>
      </w:r>
      <w:r>
        <w:rPr>
          <w:sz w:val="26"/>
          <w:szCs w:val="26"/>
        </w:rPr>
        <w:t xml:space="preserve"> </w:t>
      </w:r>
      <w:r w:rsidRPr="00206637">
        <w:rPr>
          <w:sz w:val="26"/>
          <w:szCs w:val="26"/>
        </w:rPr>
        <w:t>учетом</w:t>
      </w:r>
      <w:r>
        <w:rPr>
          <w:sz w:val="26"/>
          <w:szCs w:val="26"/>
        </w:rPr>
        <w:t xml:space="preserve"> </w:t>
      </w:r>
      <w:r w:rsidRPr="00206637">
        <w:rPr>
          <w:sz w:val="26"/>
          <w:szCs w:val="26"/>
        </w:rPr>
        <w:t>положений</w:t>
      </w:r>
      <w:r>
        <w:rPr>
          <w:sz w:val="26"/>
          <w:szCs w:val="26"/>
        </w:rPr>
        <w:t xml:space="preserve"> </w:t>
      </w:r>
      <w:r w:rsidRPr="00206637">
        <w:rPr>
          <w:sz w:val="26"/>
          <w:szCs w:val="26"/>
        </w:rPr>
        <w:t>статей</w:t>
      </w:r>
      <w:r>
        <w:rPr>
          <w:sz w:val="26"/>
          <w:szCs w:val="26"/>
        </w:rPr>
        <w:t xml:space="preserve"> </w:t>
      </w:r>
      <w:r w:rsidRPr="00206637">
        <w:rPr>
          <w:sz w:val="26"/>
          <w:szCs w:val="26"/>
        </w:rPr>
        <w:t xml:space="preserve">318 </w:t>
      </w:r>
      <w:r>
        <w:rPr>
          <w:sz w:val="26"/>
          <w:szCs w:val="26"/>
        </w:rPr>
        <w:t>–</w:t>
      </w:r>
      <w:r w:rsidRPr="00206637">
        <w:rPr>
          <w:sz w:val="26"/>
          <w:szCs w:val="26"/>
        </w:rPr>
        <w:t xml:space="preserve"> 320</w:t>
      </w:r>
      <w:r>
        <w:rPr>
          <w:sz w:val="26"/>
          <w:szCs w:val="26"/>
        </w:rPr>
        <w:t xml:space="preserve"> </w:t>
      </w:r>
      <w:r w:rsidRPr="00206637">
        <w:rPr>
          <w:sz w:val="26"/>
          <w:szCs w:val="26"/>
        </w:rPr>
        <w:t>Кодекса.</w:t>
      </w:r>
    </w:p>
    <w:p w:rsidR="00AD4207" w:rsidRPr="00206637" w:rsidRDefault="00AD4207" w:rsidP="00AD4207">
      <w:pPr>
        <w:ind w:firstLine="708"/>
        <w:jc w:val="both"/>
        <w:rPr>
          <w:sz w:val="26"/>
          <w:szCs w:val="26"/>
        </w:rPr>
      </w:pPr>
      <w:r w:rsidRPr="00206637">
        <w:rPr>
          <w:sz w:val="26"/>
          <w:szCs w:val="26"/>
        </w:rPr>
        <w:t>Суммы</w:t>
      </w:r>
      <w:r>
        <w:rPr>
          <w:sz w:val="26"/>
          <w:szCs w:val="26"/>
        </w:rPr>
        <w:t xml:space="preserve"> </w:t>
      </w:r>
      <w:r w:rsidRPr="00206637">
        <w:rPr>
          <w:sz w:val="26"/>
          <w:szCs w:val="26"/>
        </w:rPr>
        <w:t>государственной</w:t>
      </w:r>
      <w:r>
        <w:rPr>
          <w:sz w:val="26"/>
          <w:szCs w:val="26"/>
        </w:rPr>
        <w:t xml:space="preserve"> </w:t>
      </w:r>
      <w:r w:rsidRPr="00206637">
        <w:rPr>
          <w:sz w:val="26"/>
          <w:szCs w:val="26"/>
        </w:rPr>
        <w:t>пошлины, уплачиваемой</w:t>
      </w:r>
      <w:r>
        <w:rPr>
          <w:sz w:val="26"/>
          <w:szCs w:val="26"/>
        </w:rPr>
        <w:t xml:space="preserve"> </w:t>
      </w:r>
      <w:r w:rsidRPr="00206637">
        <w:rPr>
          <w:sz w:val="26"/>
          <w:szCs w:val="26"/>
        </w:rPr>
        <w:t>за</w:t>
      </w:r>
      <w:r>
        <w:rPr>
          <w:sz w:val="26"/>
          <w:szCs w:val="26"/>
        </w:rPr>
        <w:t xml:space="preserve"> </w:t>
      </w:r>
      <w:r w:rsidRPr="00206637">
        <w:rPr>
          <w:sz w:val="26"/>
          <w:szCs w:val="26"/>
        </w:rPr>
        <w:t>выдачу</w:t>
      </w:r>
      <w:r>
        <w:rPr>
          <w:sz w:val="26"/>
          <w:szCs w:val="26"/>
        </w:rPr>
        <w:t xml:space="preserve"> </w:t>
      </w:r>
      <w:r w:rsidRPr="00206637">
        <w:rPr>
          <w:sz w:val="26"/>
          <w:szCs w:val="26"/>
        </w:rPr>
        <w:t>лицензии, являющейся федеральным сбором (пункт 2</w:t>
      </w:r>
      <w:r>
        <w:rPr>
          <w:sz w:val="26"/>
          <w:szCs w:val="26"/>
        </w:rPr>
        <w:t xml:space="preserve"> </w:t>
      </w:r>
      <w:r w:rsidRPr="00206637">
        <w:rPr>
          <w:sz w:val="26"/>
          <w:szCs w:val="26"/>
        </w:rPr>
        <w:t>статьи</w:t>
      </w:r>
      <w:r>
        <w:rPr>
          <w:sz w:val="26"/>
          <w:szCs w:val="26"/>
        </w:rPr>
        <w:t xml:space="preserve"> </w:t>
      </w:r>
      <w:r w:rsidRPr="00206637">
        <w:rPr>
          <w:sz w:val="26"/>
          <w:szCs w:val="26"/>
        </w:rPr>
        <w:t>8, пункт 10</w:t>
      </w:r>
      <w:r>
        <w:rPr>
          <w:sz w:val="26"/>
          <w:szCs w:val="26"/>
        </w:rPr>
        <w:t xml:space="preserve"> </w:t>
      </w:r>
      <w:r w:rsidRPr="00206637">
        <w:rPr>
          <w:sz w:val="26"/>
          <w:szCs w:val="26"/>
        </w:rPr>
        <w:t>статьи</w:t>
      </w:r>
      <w:r>
        <w:rPr>
          <w:sz w:val="26"/>
          <w:szCs w:val="26"/>
        </w:rPr>
        <w:t xml:space="preserve"> </w:t>
      </w:r>
      <w:r w:rsidRPr="00206637">
        <w:rPr>
          <w:sz w:val="26"/>
          <w:szCs w:val="26"/>
        </w:rPr>
        <w:t>13</w:t>
      </w:r>
      <w:r>
        <w:rPr>
          <w:sz w:val="26"/>
          <w:szCs w:val="26"/>
        </w:rPr>
        <w:t xml:space="preserve"> </w:t>
      </w:r>
      <w:r w:rsidRPr="00206637">
        <w:rPr>
          <w:sz w:val="26"/>
          <w:szCs w:val="26"/>
        </w:rPr>
        <w:t>Кодекса), учитываются в расходах единовременно в момент начисления согласно подпункту 1 пункта 1статьи</w:t>
      </w:r>
      <w:r>
        <w:rPr>
          <w:sz w:val="26"/>
          <w:szCs w:val="26"/>
        </w:rPr>
        <w:t xml:space="preserve"> </w:t>
      </w:r>
      <w:r w:rsidRPr="00206637">
        <w:rPr>
          <w:sz w:val="26"/>
          <w:szCs w:val="26"/>
        </w:rPr>
        <w:t>264 и подпункту 1 пункта 7</w:t>
      </w:r>
      <w:r>
        <w:rPr>
          <w:sz w:val="26"/>
          <w:szCs w:val="26"/>
        </w:rPr>
        <w:t xml:space="preserve"> </w:t>
      </w:r>
      <w:r w:rsidRPr="00206637">
        <w:rPr>
          <w:sz w:val="26"/>
          <w:szCs w:val="26"/>
        </w:rPr>
        <w:t>статьи</w:t>
      </w:r>
      <w:r>
        <w:rPr>
          <w:sz w:val="26"/>
          <w:szCs w:val="26"/>
        </w:rPr>
        <w:t xml:space="preserve"> </w:t>
      </w:r>
      <w:r w:rsidRPr="00206637">
        <w:rPr>
          <w:sz w:val="26"/>
          <w:szCs w:val="26"/>
        </w:rPr>
        <w:t>272</w:t>
      </w:r>
      <w:r>
        <w:rPr>
          <w:sz w:val="26"/>
          <w:szCs w:val="26"/>
        </w:rPr>
        <w:t xml:space="preserve"> </w:t>
      </w:r>
      <w:r w:rsidRPr="00206637">
        <w:rPr>
          <w:sz w:val="26"/>
          <w:szCs w:val="26"/>
        </w:rPr>
        <w:t>Кодекса.</w:t>
      </w:r>
    </w:p>
    <w:p w:rsidR="00AD4207" w:rsidRPr="00206637" w:rsidRDefault="00AD4207" w:rsidP="00AD4207">
      <w:pPr>
        <w:jc w:val="both"/>
        <w:rPr>
          <w:sz w:val="26"/>
          <w:szCs w:val="26"/>
        </w:rPr>
      </w:pPr>
      <w:r w:rsidRPr="00206637">
        <w:rPr>
          <w:sz w:val="26"/>
          <w:szCs w:val="26"/>
        </w:rPr>
        <w:t>Консультационные, юридические и иные расходы, связанные с получением лицензии, в целях налогообложения прибыли на основании подпунктов 14, 15 пункта 1 статьи 264 Кодекса признаются прочими расходами, датой признания которых на основании подпункта 3 пункта 7 статьи 272 Кодекса является одна из следующих дат: дата расчетов в соответствии с условиями заключенных договоров, дата предъявления документов, служащих основанием для расчетов, или последний день отчетного (налогового) периода.</w:t>
      </w:r>
    </w:p>
    <w:p w:rsidR="00AD4207" w:rsidRDefault="00AD4207" w:rsidP="00AD4207">
      <w:pPr>
        <w:ind w:firstLine="567"/>
        <w:jc w:val="both"/>
        <w:rPr>
          <w:sz w:val="26"/>
          <w:szCs w:val="26"/>
        </w:rPr>
      </w:pPr>
      <w:r w:rsidRPr="00206637">
        <w:rPr>
          <w:sz w:val="26"/>
          <w:szCs w:val="26"/>
        </w:rPr>
        <w:t xml:space="preserve">Если расходы на приобретение лицензий, срок действия которых изменен положениями Закона N 99-ФЗ на бессрочный, распределялись налогоплательщиком на срок действия лицензии и на момент вступления в силу Закона N 99-ФЗ по данным налогового учета имеется </w:t>
      </w:r>
      <w:proofErr w:type="spellStart"/>
      <w:r w:rsidRPr="00206637">
        <w:rPr>
          <w:sz w:val="26"/>
          <w:szCs w:val="26"/>
        </w:rPr>
        <w:t>недосписанная</w:t>
      </w:r>
      <w:proofErr w:type="spellEnd"/>
      <w:r w:rsidRPr="00206637">
        <w:rPr>
          <w:sz w:val="26"/>
          <w:szCs w:val="26"/>
        </w:rPr>
        <w:t xml:space="preserve"> стоимость этих лицензий, то указанная </w:t>
      </w:r>
      <w:proofErr w:type="spellStart"/>
      <w:r w:rsidRPr="00206637">
        <w:rPr>
          <w:sz w:val="26"/>
          <w:szCs w:val="26"/>
        </w:rPr>
        <w:t>недосписанная</w:t>
      </w:r>
      <w:proofErr w:type="spellEnd"/>
      <w:r w:rsidRPr="00206637">
        <w:rPr>
          <w:sz w:val="26"/>
          <w:szCs w:val="26"/>
        </w:rPr>
        <w:t xml:space="preserve"> часть может быть учтена в целях налогообложения прибыли единовременно в составе прочих расходов.</w:t>
      </w:r>
    </w:p>
    <w:p w:rsidR="00AD4207" w:rsidRDefault="00AD4207" w:rsidP="00AD4207">
      <w:pPr>
        <w:jc w:val="both"/>
        <w:rPr>
          <w:sz w:val="26"/>
          <w:szCs w:val="26"/>
        </w:rPr>
      </w:pPr>
    </w:p>
    <w:p w:rsidR="00AD4207" w:rsidRDefault="00AD4207" w:rsidP="00AD4207">
      <w:pPr>
        <w:widowControl w:val="0"/>
        <w:adjustRightInd w:val="0"/>
        <w:ind w:firstLine="709"/>
        <w:jc w:val="both"/>
        <w:rPr>
          <w:sz w:val="26"/>
          <w:szCs w:val="26"/>
        </w:rPr>
      </w:pPr>
      <w:r w:rsidRPr="00522A63">
        <w:rPr>
          <w:sz w:val="26"/>
          <w:szCs w:val="26"/>
        </w:rPr>
        <w:t>Источник: «Консультант +»</w:t>
      </w:r>
    </w:p>
    <w:p w:rsidR="004C1067" w:rsidRDefault="00856E9A" w:rsidP="004C1067">
      <w:pPr>
        <w:widowControl w:val="0"/>
        <w:adjustRightInd w:val="0"/>
        <w:ind w:firstLine="567"/>
        <w:jc w:val="both"/>
        <w:rPr>
          <w:sz w:val="26"/>
          <w:szCs w:val="26"/>
        </w:rPr>
      </w:pPr>
      <w:r>
        <w:rPr>
          <w:noProof/>
          <w:sz w:val="26"/>
          <w:szCs w:val="26"/>
          <w:lang w:eastAsia="ru-RU"/>
        </w:rPr>
        <w:drawing>
          <wp:inline distT="0" distB="0" distL="0" distR="0" wp14:anchorId="4F7AA0C9">
            <wp:extent cx="5409565" cy="1552575"/>
            <wp:effectExtent l="0" t="0" r="63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09565" cy="1552575"/>
                    </a:xfrm>
                    <a:prstGeom prst="rect">
                      <a:avLst/>
                    </a:prstGeom>
                    <a:noFill/>
                  </pic:spPr>
                </pic:pic>
              </a:graphicData>
            </a:graphic>
          </wp:inline>
        </w:drawing>
      </w:r>
    </w:p>
    <w:p w:rsidR="00856E9A" w:rsidRDefault="00856E9A" w:rsidP="004C1067">
      <w:pPr>
        <w:widowControl w:val="0"/>
        <w:adjustRightInd w:val="0"/>
        <w:ind w:firstLine="567"/>
        <w:jc w:val="both"/>
        <w:rPr>
          <w:sz w:val="26"/>
          <w:szCs w:val="26"/>
        </w:rPr>
      </w:pPr>
    </w:p>
    <w:p w:rsidR="00856E9A" w:rsidRPr="00FB7358" w:rsidRDefault="00856E9A" w:rsidP="00856E9A">
      <w:pPr>
        <w:jc w:val="center"/>
        <w:rPr>
          <w:b/>
          <w:color w:val="0070C0"/>
          <w:sz w:val="26"/>
          <w:szCs w:val="26"/>
        </w:rPr>
      </w:pPr>
      <w:r w:rsidRPr="00FB7358">
        <w:rPr>
          <w:b/>
          <w:color w:val="0070C0"/>
          <w:sz w:val="26"/>
          <w:szCs w:val="26"/>
        </w:rPr>
        <w:t>АДМИНИСТРАЦИЯ ГОРОДА НОРИЛЬСКА</w:t>
      </w:r>
    </w:p>
    <w:p w:rsidR="00856E9A" w:rsidRPr="00FB7358" w:rsidRDefault="00856E9A" w:rsidP="00856E9A">
      <w:pPr>
        <w:jc w:val="center"/>
        <w:rPr>
          <w:b/>
          <w:color w:val="0070C0"/>
          <w:sz w:val="26"/>
          <w:szCs w:val="26"/>
        </w:rPr>
      </w:pPr>
      <w:r w:rsidRPr="00FB7358">
        <w:rPr>
          <w:b/>
          <w:color w:val="0070C0"/>
          <w:sz w:val="26"/>
          <w:szCs w:val="26"/>
        </w:rPr>
        <w:t>КРАСНОЯРСКОГО КРАЯ</w:t>
      </w:r>
    </w:p>
    <w:p w:rsidR="00856E9A" w:rsidRPr="00FB7358" w:rsidRDefault="00856E9A" w:rsidP="00856E9A">
      <w:pPr>
        <w:jc w:val="center"/>
        <w:rPr>
          <w:b/>
          <w:color w:val="0070C0"/>
          <w:sz w:val="26"/>
          <w:szCs w:val="26"/>
        </w:rPr>
      </w:pPr>
    </w:p>
    <w:p w:rsidR="00856E9A" w:rsidRPr="00FB7358" w:rsidRDefault="00856E9A" w:rsidP="00856E9A">
      <w:pPr>
        <w:jc w:val="center"/>
        <w:rPr>
          <w:b/>
          <w:color w:val="0070C0"/>
          <w:sz w:val="26"/>
          <w:szCs w:val="26"/>
        </w:rPr>
      </w:pPr>
      <w:r w:rsidRPr="00FB7358">
        <w:rPr>
          <w:b/>
          <w:color w:val="0070C0"/>
          <w:sz w:val="26"/>
          <w:szCs w:val="26"/>
        </w:rPr>
        <w:t>ПОСТАНОВЛЕНИЕ</w:t>
      </w:r>
    </w:p>
    <w:p w:rsidR="00856E9A" w:rsidRPr="00FB7358" w:rsidRDefault="00856E9A" w:rsidP="00856E9A">
      <w:pPr>
        <w:jc w:val="center"/>
        <w:rPr>
          <w:b/>
          <w:color w:val="0070C0"/>
          <w:sz w:val="26"/>
          <w:szCs w:val="26"/>
        </w:rPr>
      </w:pPr>
      <w:r w:rsidRPr="00FB7358">
        <w:rPr>
          <w:b/>
          <w:color w:val="0070C0"/>
          <w:sz w:val="26"/>
          <w:szCs w:val="26"/>
        </w:rPr>
        <w:t>от 8 декабря 2014 г. N 686</w:t>
      </w:r>
    </w:p>
    <w:p w:rsidR="00856E9A" w:rsidRPr="00FB7358" w:rsidRDefault="00856E9A" w:rsidP="00856E9A">
      <w:pPr>
        <w:rPr>
          <w:b/>
          <w:color w:val="0070C0"/>
          <w:sz w:val="26"/>
          <w:szCs w:val="26"/>
        </w:rPr>
      </w:pPr>
    </w:p>
    <w:p w:rsidR="00856E9A" w:rsidRPr="00FB7358" w:rsidRDefault="00856E9A" w:rsidP="00837AF1">
      <w:pPr>
        <w:jc w:val="center"/>
        <w:rPr>
          <w:b/>
          <w:color w:val="0070C0"/>
          <w:sz w:val="26"/>
          <w:szCs w:val="26"/>
        </w:rPr>
      </w:pPr>
      <w:r w:rsidRPr="00FB7358">
        <w:rPr>
          <w:b/>
          <w:color w:val="0070C0"/>
          <w:sz w:val="26"/>
          <w:szCs w:val="26"/>
        </w:rPr>
        <w:t>ОБ УТВЕРЖДЕНИИ МУНИЦИПАЛЬНОЙ ПРОГРАММЫ "РАЗВИТИЕ</w:t>
      </w:r>
    </w:p>
    <w:p w:rsidR="00856E9A" w:rsidRPr="00FB7358" w:rsidRDefault="00856E9A" w:rsidP="00837AF1">
      <w:pPr>
        <w:jc w:val="center"/>
        <w:rPr>
          <w:b/>
          <w:color w:val="0070C0"/>
          <w:sz w:val="26"/>
          <w:szCs w:val="26"/>
        </w:rPr>
      </w:pPr>
      <w:r w:rsidRPr="00FB7358">
        <w:rPr>
          <w:b/>
          <w:color w:val="0070C0"/>
          <w:sz w:val="26"/>
          <w:szCs w:val="26"/>
        </w:rPr>
        <w:t>ПОТРЕБИТЕЛЬСКОГО РЫНКА, ПОДДЕРЖКА МАЛОГО И СРЕДНЕГО</w:t>
      </w:r>
    </w:p>
    <w:p w:rsidR="00856E9A" w:rsidRPr="00FB7358" w:rsidRDefault="00856E9A" w:rsidP="00837AF1">
      <w:pPr>
        <w:jc w:val="center"/>
        <w:rPr>
          <w:b/>
          <w:color w:val="0070C0"/>
          <w:sz w:val="26"/>
          <w:szCs w:val="26"/>
        </w:rPr>
      </w:pPr>
      <w:r w:rsidRPr="00FB7358">
        <w:rPr>
          <w:b/>
          <w:color w:val="0070C0"/>
          <w:sz w:val="26"/>
          <w:szCs w:val="26"/>
        </w:rPr>
        <w:t>ПРЕДПРИНИМАТЕЛЬСТВА" НА 2015 - 2017 ГОДЫ</w:t>
      </w:r>
    </w:p>
    <w:p w:rsidR="00856E9A" w:rsidRPr="00FB7358" w:rsidRDefault="00856E9A" w:rsidP="00856E9A">
      <w:pPr>
        <w:rPr>
          <w:b/>
          <w:color w:val="0070C0"/>
          <w:sz w:val="26"/>
          <w:szCs w:val="26"/>
        </w:rPr>
      </w:pPr>
    </w:p>
    <w:p w:rsidR="00856E9A" w:rsidRPr="00792281" w:rsidRDefault="00856E9A" w:rsidP="00856E9A">
      <w:pPr>
        <w:ind w:firstLine="708"/>
        <w:jc w:val="both"/>
        <w:rPr>
          <w:sz w:val="26"/>
          <w:szCs w:val="26"/>
        </w:rPr>
      </w:pPr>
      <w:r w:rsidRPr="00792281">
        <w:rPr>
          <w:sz w:val="26"/>
          <w:szCs w:val="26"/>
        </w:rPr>
        <w:t>В целях обеспечения эффективности использования бюджетных средств, в соответствии со ст. 179 Бюджетного кодекса Российской Федерации, постановляю:</w:t>
      </w:r>
    </w:p>
    <w:p w:rsidR="00856E9A" w:rsidRPr="00792281" w:rsidRDefault="00856E9A" w:rsidP="00856E9A">
      <w:pPr>
        <w:jc w:val="both"/>
        <w:rPr>
          <w:sz w:val="26"/>
          <w:szCs w:val="26"/>
        </w:rPr>
      </w:pPr>
    </w:p>
    <w:p w:rsidR="00856E9A" w:rsidRPr="00792281" w:rsidRDefault="00856E9A" w:rsidP="00856E9A">
      <w:pPr>
        <w:ind w:firstLine="709"/>
        <w:jc w:val="both"/>
        <w:rPr>
          <w:sz w:val="26"/>
          <w:szCs w:val="26"/>
        </w:rPr>
      </w:pPr>
      <w:r w:rsidRPr="00792281">
        <w:rPr>
          <w:sz w:val="26"/>
          <w:szCs w:val="26"/>
        </w:rPr>
        <w:t>1. Утвердить муниципальную Программу "Развитие потребительского рынка, поддержка малого и среднего предпринимательства" на 2015 - 2017 годы (прилагается).</w:t>
      </w:r>
    </w:p>
    <w:p w:rsidR="00856E9A" w:rsidRPr="00792281" w:rsidRDefault="00856E9A" w:rsidP="00856E9A">
      <w:pPr>
        <w:ind w:firstLine="709"/>
        <w:jc w:val="both"/>
        <w:rPr>
          <w:sz w:val="26"/>
          <w:szCs w:val="26"/>
        </w:rPr>
      </w:pPr>
      <w:r w:rsidRPr="00792281">
        <w:rPr>
          <w:sz w:val="26"/>
          <w:szCs w:val="26"/>
        </w:rPr>
        <w:t>2. Признать утратившими силу:</w:t>
      </w:r>
    </w:p>
    <w:p w:rsidR="00856E9A" w:rsidRPr="00792281" w:rsidRDefault="00856E9A" w:rsidP="00856E9A">
      <w:pPr>
        <w:ind w:firstLine="709"/>
        <w:jc w:val="both"/>
        <w:rPr>
          <w:sz w:val="26"/>
          <w:szCs w:val="26"/>
        </w:rPr>
      </w:pPr>
      <w:r w:rsidRPr="00792281">
        <w:rPr>
          <w:sz w:val="26"/>
          <w:szCs w:val="26"/>
        </w:rPr>
        <w:t>- п. 1 Постановления Администрации города Норильска от 21.10.2013 N 451 «Об утверждении муниципальной Программы «Развитие потребительского рынка, поддержка малого и среднего предпринимательства" на 2014 - 2016 годы»;</w:t>
      </w:r>
    </w:p>
    <w:p w:rsidR="00856E9A" w:rsidRPr="00792281" w:rsidRDefault="00856E9A" w:rsidP="00856E9A">
      <w:pPr>
        <w:ind w:firstLine="709"/>
        <w:jc w:val="both"/>
        <w:rPr>
          <w:sz w:val="26"/>
          <w:szCs w:val="26"/>
        </w:rPr>
      </w:pPr>
      <w:r w:rsidRPr="00792281">
        <w:rPr>
          <w:sz w:val="26"/>
          <w:szCs w:val="26"/>
        </w:rPr>
        <w:t>- Постановление Администрации города Норильска от 27.05.2014 N 306 «О внесении изменений в Постановление Администрации города Норильска от 21.10.2013 N 451 «Об утверждении муниципальной Программы «Развитие потребительского рынка, поддержка малого и среднего предпринимательства" на 2014 - 2016 годы».</w:t>
      </w:r>
    </w:p>
    <w:p w:rsidR="00856E9A" w:rsidRPr="00792281" w:rsidRDefault="00856E9A" w:rsidP="00856E9A">
      <w:pPr>
        <w:ind w:firstLine="709"/>
        <w:jc w:val="both"/>
        <w:rPr>
          <w:sz w:val="26"/>
          <w:szCs w:val="26"/>
        </w:rPr>
      </w:pPr>
      <w:r w:rsidRPr="00792281">
        <w:rPr>
          <w:sz w:val="26"/>
          <w:szCs w:val="26"/>
        </w:rPr>
        <w:t>3. Разместить настоящее Постановление на официальном сайте муниципального образования город Норильск.</w:t>
      </w:r>
    </w:p>
    <w:p w:rsidR="00856E9A" w:rsidRPr="00792281" w:rsidRDefault="00856E9A" w:rsidP="00856E9A">
      <w:pPr>
        <w:ind w:firstLine="709"/>
        <w:jc w:val="both"/>
        <w:rPr>
          <w:sz w:val="26"/>
          <w:szCs w:val="26"/>
        </w:rPr>
      </w:pPr>
      <w:r w:rsidRPr="00792281">
        <w:rPr>
          <w:sz w:val="26"/>
          <w:szCs w:val="26"/>
        </w:rPr>
        <w:t>4. Настоящее Постановление вступает в силу с 01.01.2015.</w:t>
      </w:r>
    </w:p>
    <w:p w:rsidR="00856E9A" w:rsidRPr="00792281" w:rsidRDefault="00856E9A" w:rsidP="00856E9A">
      <w:pPr>
        <w:jc w:val="both"/>
        <w:rPr>
          <w:sz w:val="26"/>
          <w:szCs w:val="26"/>
        </w:rPr>
      </w:pPr>
    </w:p>
    <w:p w:rsidR="00856E9A" w:rsidRDefault="00856E9A" w:rsidP="00856E9A">
      <w:pPr>
        <w:jc w:val="right"/>
        <w:rPr>
          <w:sz w:val="26"/>
          <w:szCs w:val="26"/>
        </w:rPr>
      </w:pPr>
      <w:proofErr w:type="spellStart"/>
      <w:r w:rsidRPr="00792281">
        <w:rPr>
          <w:sz w:val="26"/>
          <w:szCs w:val="26"/>
        </w:rPr>
        <w:t>И.о</w:t>
      </w:r>
      <w:proofErr w:type="spellEnd"/>
      <w:r w:rsidRPr="00792281">
        <w:rPr>
          <w:sz w:val="26"/>
          <w:szCs w:val="26"/>
        </w:rPr>
        <w:t>. Руководителя Администрации</w:t>
      </w:r>
    </w:p>
    <w:p w:rsidR="00856E9A" w:rsidRPr="00792281" w:rsidRDefault="00856E9A" w:rsidP="00856E9A">
      <w:pPr>
        <w:jc w:val="right"/>
        <w:rPr>
          <w:sz w:val="26"/>
          <w:szCs w:val="26"/>
        </w:rPr>
      </w:pPr>
      <w:r w:rsidRPr="00792281">
        <w:rPr>
          <w:sz w:val="26"/>
          <w:szCs w:val="26"/>
        </w:rPr>
        <w:t>города Норильска</w:t>
      </w:r>
    </w:p>
    <w:p w:rsidR="00856E9A" w:rsidRPr="00792281" w:rsidRDefault="00856E9A" w:rsidP="00856E9A">
      <w:pPr>
        <w:jc w:val="right"/>
        <w:rPr>
          <w:sz w:val="26"/>
          <w:szCs w:val="26"/>
        </w:rPr>
      </w:pPr>
      <w:r w:rsidRPr="00792281">
        <w:rPr>
          <w:sz w:val="26"/>
          <w:szCs w:val="26"/>
        </w:rPr>
        <w:t>А.П.МИТЛЕНКО</w:t>
      </w:r>
    </w:p>
    <w:p w:rsidR="00856E9A" w:rsidRPr="00792281" w:rsidRDefault="00856E9A" w:rsidP="00856E9A">
      <w:pPr>
        <w:jc w:val="right"/>
        <w:rPr>
          <w:sz w:val="26"/>
          <w:szCs w:val="26"/>
        </w:rPr>
      </w:pPr>
    </w:p>
    <w:p w:rsidR="00856E9A" w:rsidRPr="00792281" w:rsidRDefault="00856E9A" w:rsidP="00856E9A">
      <w:pPr>
        <w:jc w:val="right"/>
        <w:rPr>
          <w:sz w:val="26"/>
          <w:szCs w:val="26"/>
        </w:rPr>
      </w:pPr>
    </w:p>
    <w:p w:rsidR="00856E9A" w:rsidRPr="00792281" w:rsidRDefault="00856E9A" w:rsidP="00856E9A">
      <w:pPr>
        <w:rPr>
          <w:sz w:val="26"/>
          <w:szCs w:val="26"/>
        </w:rPr>
      </w:pPr>
    </w:p>
    <w:p w:rsidR="00856E9A" w:rsidRPr="00792281" w:rsidRDefault="00856E9A" w:rsidP="00856E9A">
      <w:pPr>
        <w:jc w:val="right"/>
        <w:rPr>
          <w:sz w:val="26"/>
          <w:szCs w:val="26"/>
        </w:rPr>
      </w:pPr>
    </w:p>
    <w:p w:rsidR="00856E9A" w:rsidRPr="00792281" w:rsidRDefault="00856E9A" w:rsidP="00856E9A">
      <w:pPr>
        <w:jc w:val="right"/>
        <w:rPr>
          <w:sz w:val="26"/>
          <w:szCs w:val="26"/>
        </w:rPr>
      </w:pPr>
      <w:bookmarkStart w:id="8" w:name="Par28"/>
      <w:bookmarkEnd w:id="8"/>
      <w:r w:rsidRPr="00792281">
        <w:rPr>
          <w:sz w:val="26"/>
          <w:szCs w:val="26"/>
        </w:rPr>
        <w:t>Утверждена</w:t>
      </w:r>
    </w:p>
    <w:p w:rsidR="00856E9A" w:rsidRPr="00792281" w:rsidRDefault="00856E9A" w:rsidP="00856E9A">
      <w:pPr>
        <w:jc w:val="right"/>
        <w:rPr>
          <w:sz w:val="26"/>
          <w:szCs w:val="26"/>
        </w:rPr>
      </w:pPr>
      <w:r w:rsidRPr="00792281">
        <w:rPr>
          <w:sz w:val="26"/>
          <w:szCs w:val="26"/>
        </w:rPr>
        <w:t>Постановлением</w:t>
      </w:r>
    </w:p>
    <w:p w:rsidR="00856E9A" w:rsidRPr="00792281" w:rsidRDefault="00856E9A" w:rsidP="00856E9A">
      <w:pPr>
        <w:jc w:val="right"/>
        <w:rPr>
          <w:sz w:val="26"/>
          <w:szCs w:val="26"/>
        </w:rPr>
      </w:pPr>
      <w:r w:rsidRPr="00792281">
        <w:rPr>
          <w:sz w:val="26"/>
          <w:szCs w:val="26"/>
        </w:rPr>
        <w:t>Администрации</w:t>
      </w:r>
    </w:p>
    <w:p w:rsidR="00856E9A" w:rsidRPr="00792281" w:rsidRDefault="00856E9A" w:rsidP="00856E9A">
      <w:pPr>
        <w:jc w:val="right"/>
        <w:rPr>
          <w:sz w:val="26"/>
          <w:szCs w:val="26"/>
        </w:rPr>
      </w:pPr>
      <w:r w:rsidRPr="00792281">
        <w:rPr>
          <w:sz w:val="26"/>
          <w:szCs w:val="26"/>
        </w:rPr>
        <w:t>города Норильска</w:t>
      </w:r>
    </w:p>
    <w:p w:rsidR="00856E9A" w:rsidRPr="00792281" w:rsidRDefault="00856E9A" w:rsidP="00856E9A">
      <w:pPr>
        <w:jc w:val="right"/>
        <w:rPr>
          <w:sz w:val="26"/>
          <w:szCs w:val="26"/>
        </w:rPr>
      </w:pPr>
      <w:r w:rsidRPr="00792281">
        <w:rPr>
          <w:sz w:val="26"/>
          <w:szCs w:val="26"/>
        </w:rPr>
        <w:t>от 8 декабря 2014 г. N 686</w:t>
      </w:r>
    </w:p>
    <w:p w:rsidR="00856E9A" w:rsidRPr="00425DAF" w:rsidRDefault="00856E9A" w:rsidP="00856E9A">
      <w:pPr>
        <w:jc w:val="center"/>
        <w:rPr>
          <w:b/>
          <w:sz w:val="26"/>
          <w:szCs w:val="26"/>
        </w:rPr>
      </w:pPr>
      <w:bookmarkStart w:id="9" w:name="Par34"/>
      <w:bookmarkEnd w:id="9"/>
      <w:r w:rsidRPr="00425DAF">
        <w:rPr>
          <w:b/>
          <w:sz w:val="26"/>
          <w:szCs w:val="26"/>
        </w:rPr>
        <w:t>МУНИЦИПАЛЬНАЯ ПРОГРАММА</w:t>
      </w:r>
    </w:p>
    <w:p w:rsidR="00856E9A" w:rsidRPr="00425DAF" w:rsidRDefault="00856E9A" w:rsidP="00856E9A">
      <w:pPr>
        <w:jc w:val="center"/>
        <w:rPr>
          <w:b/>
          <w:sz w:val="26"/>
          <w:szCs w:val="26"/>
        </w:rPr>
      </w:pPr>
      <w:r w:rsidRPr="00425DAF">
        <w:rPr>
          <w:b/>
          <w:sz w:val="26"/>
          <w:szCs w:val="26"/>
        </w:rPr>
        <w:t>«РАЗВИТИЕ ПОТРЕБИТЕЛЬСКОГО РЫНКА, ПОДДЕРЖКА МАЛОГО И</w:t>
      </w:r>
    </w:p>
    <w:p w:rsidR="00856E9A" w:rsidRPr="00425DAF" w:rsidRDefault="00856E9A" w:rsidP="00856E9A">
      <w:pPr>
        <w:jc w:val="center"/>
        <w:rPr>
          <w:b/>
          <w:sz w:val="26"/>
          <w:szCs w:val="26"/>
        </w:rPr>
      </w:pPr>
      <w:r w:rsidRPr="00425DAF">
        <w:rPr>
          <w:b/>
          <w:sz w:val="26"/>
          <w:szCs w:val="26"/>
        </w:rPr>
        <w:t>СРЕДНЕГО ПРЕДПРИНИМАТЕЛЬСТВА» НА 2015 - 2017 ГОДЫ</w:t>
      </w:r>
    </w:p>
    <w:p w:rsidR="00856E9A" w:rsidRPr="00425DAF" w:rsidRDefault="00856E9A" w:rsidP="00856E9A">
      <w:pPr>
        <w:jc w:val="center"/>
        <w:rPr>
          <w:b/>
          <w:sz w:val="26"/>
          <w:szCs w:val="26"/>
        </w:rPr>
      </w:pPr>
    </w:p>
    <w:p w:rsidR="00856E9A" w:rsidRPr="00792281" w:rsidRDefault="00856E9A" w:rsidP="00856E9A">
      <w:pPr>
        <w:jc w:val="center"/>
        <w:rPr>
          <w:sz w:val="26"/>
          <w:szCs w:val="26"/>
        </w:rPr>
      </w:pPr>
      <w:bookmarkStart w:id="10" w:name="Par38"/>
      <w:bookmarkEnd w:id="10"/>
      <w:r w:rsidRPr="00792281">
        <w:rPr>
          <w:sz w:val="26"/>
          <w:szCs w:val="26"/>
        </w:rPr>
        <w:t>1. ПАСПОРТ МУНИЦИПАЛЬНОЙ ПРОГРАММЫ «РАЗВИТИЕ</w:t>
      </w:r>
    </w:p>
    <w:p w:rsidR="00856E9A" w:rsidRPr="00792281" w:rsidRDefault="00856E9A" w:rsidP="00856E9A">
      <w:pPr>
        <w:jc w:val="center"/>
        <w:rPr>
          <w:sz w:val="26"/>
          <w:szCs w:val="26"/>
        </w:rPr>
      </w:pPr>
      <w:r w:rsidRPr="00792281">
        <w:rPr>
          <w:sz w:val="26"/>
          <w:szCs w:val="26"/>
        </w:rPr>
        <w:t>ПОТРЕБИТЕЛЬСКОГО РЫНКА, ПОДДЕРЖКА МАЛОГО И СРЕДНЕГО</w:t>
      </w:r>
    </w:p>
    <w:p w:rsidR="00856E9A" w:rsidRPr="00792281" w:rsidRDefault="00856E9A" w:rsidP="00856E9A">
      <w:pPr>
        <w:jc w:val="center"/>
        <w:rPr>
          <w:sz w:val="26"/>
          <w:szCs w:val="26"/>
        </w:rPr>
      </w:pPr>
      <w:r w:rsidRPr="00792281">
        <w:rPr>
          <w:sz w:val="26"/>
          <w:szCs w:val="26"/>
        </w:rPr>
        <w:t>ПРЕДПРИНИМАТЕЛЬСТВА» на 2015 - 2017 годы</w:t>
      </w:r>
    </w:p>
    <w:p w:rsidR="00856E9A" w:rsidRPr="00792281" w:rsidRDefault="00856E9A" w:rsidP="00856E9A">
      <w:pPr>
        <w:jc w:val="center"/>
        <w:rPr>
          <w:sz w:val="26"/>
          <w:szCs w:val="26"/>
        </w:rPr>
      </w:pPr>
      <w:r w:rsidRPr="00792281">
        <w:rPr>
          <w:sz w:val="26"/>
          <w:szCs w:val="26"/>
        </w:rPr>
        <w:t>(далее - МП)</w:t>
      </w:r>
    </w:p>
    <w:p w:rsidR="00856E9A" w:rsidRPr="00792281" w:rsidRDefault="00856E9A" w:rsidP="00856E9A">
      <w:pPr>
        <w:rPr>
          <w:sz w:val="26"/>
          <w:szCs w:val="26"/>
        </w:rPr>
      </w:pPr>
    </w:p>
    <w:tbl>
      <w:tblPr>
        <w:tblW w:w="0" w:type="auto"/>
        <w:jc w:val="center"/>
        <w:tblLayout w:type="fixed"/>
        <w:tblCellMar>
          <w:top w:w="75" w:type="dxa"/>
          <w:left w:w="0" w:type="dxa"/>
          <w:bottom w:w="75" w:type="dxa"/>
          <w:right w:w="0" w:type="dxa"/>
        </w:tblCellMar>
        <w:tblLook w:val="0000" w:firstRow="0" w:lastRow="0" w:firstColumn="0" w:lastColumn="0" w:noHBand="0" w:noVBand="0"/>
      </w:tblPr>
      <w:tblGrid>
        <w:gridCol w:w="2551"/>
        <w:gridCol w:w="7030"/>
      </w:tblGrid>
      <w:tr w:rsidR="00856E9A" w:rsidRPr="00792281" w:rsidTr="004B6281">
        <w:trPr>
          <w:jc w:val="center"/>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Основание для разработки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Распоряжение Администрации города Норильска от 19.07.2013 N 3864 "Об утверждении Перечня муниципальных программ муниципального образования город Норильск"</w:t>
            </w:r>
          </w:p>
        </w:tc>
      </w:tr>
      <w:tr w:rsidR="00856E9A" w:rsidRPr="00792281" w:rsidTr="004B6281">
        <w:trPr>
          <w:jc w:val="center"/>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Заказчик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Администрация города Норильска</w:t>
            </w:r>
          </w:p>
        </w:tc>
      </w:tr>
      <w:tr w:rsidR="00856E9A" w:rsidRPr="00792281" w:rsidTr="004B6281">
        <w:trPr>
          <w:jc w:val="center"/>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Ответственный исполнитель (разработчик)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Управление потребительского рынка и услуг Администрации города Норильска</w:t>
            </w:r>
          </w:p>
        </w:tc>
      </w:tr>
      <w:tr w:rsidR="00856E9A" w:rsidRPr="00792281" w:rsidTr="004B6281">
        <w:trPr>
          <w:jc w:val="center"/>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Участник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Некоммерческая организация "Норильский городской Фонд поддержки предпринимательства"</w:t>
            </w:r>
          </w:p>
        </w:tc>
      </w:tr>
      <w:tr w:rsidR="00856E9A" w:rsidRPr="00792281" w:rsidTr="004B6281">
        <w:trPr>
          <w:jc w:val="center"/>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Цель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w:t>
            </w:r>
          </w:p>
        </w:tc>
      </w:tr>
      <w:tr w:rsidR="00856E9A" w:rsidRPr="00792281" w:rsidTr="004B6281">
        <w:trPr>
          <w:jc w:val="center"/>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Задачи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1. Предоставление различных форм финансовой поддержки субъектам малого и среднего предпринимательства и их реализация.</w:t>
            </w:r>
          </w:p>
          <w:p w:rsidR="00856E9A" w:rsidRPr="00792281" w:rsidRDefault="00856E9A" w:rsidP="004B6281">
            <w:pPr>
              <w:rPr>
                <w:sz w:val="26"/>
                <w:szCs w:val="26"/>
              </w:rPr>
            </w:pPr>
            <w:r w:rsidRPr="00792281">
              <w:rPr>
                <w:sz w:val="26"/>
                <w:szCs w:val="26"/>
              </w:rPr>
              <w:t>2. Предоставление адресной информационной, консультационной поддержки субъектам малого и среднего предпринимательства, а также консультирование граждан по вопросам организации бизнеса.</w:t>
            </w:r>
          </w:p>
          <w:p w:rsidR="00856E9A" w:rsidRPr="00792281" w:rsidRDefault="00856E9A" w:rsidP="004B6281">
            <w:pPr>
              <w:rPr>
                <w:sz w:val="26"/>
                <w:szCs w:val="26"/>
              </w:rPr>
            </w:pPr>
            <w:r w:rsidRPr="00792281">
              <w:rPr>
                <w:sz w:val="26"/>
                <w:szCs w:val="26"/>
              </w:rPr>
              <w:t>3. Содействие субъектам малого и среднего предпринимательства в переподготовке и повышении квалификации кадров.</w:t>
            </w:r>
          </w:p>
          <w:p w:rsidR="00856E9A" w:rsidRPr="00792281" w:rsidRDefault="00856E9A" w:rsidP="004B6281">
            <w:pPr>
              <w:rPr>
                <w:sz w:val="26"/>
                <w:szCs w:val="26"/>
              </w:rPr>
            </w:pPr>
            <w:r w:rsidRPr="00792281">
              <w:rPr>
                <w:sz w:val="26"/>
                <w:szCs w:val="26"/>
              </w:rPr>
              <w:t>4. Обеспечение эффективной работы действующей инфраструктуры поддержки малого и среднего предпринимательства.</w:t>
            </w:r>
          </w:p>
          <w:p w:rsidR="00856E9A" w:rsidRPr="00792281" w:rsidRDefault="00856E9A" w:rsidP="004B6281">
            <w:pPr>
              <w:rPr>
                <w:sz w:val="26"/>
                <w:szCs w:val="26"/>
              </w:rPr>
            </w:pPr>
            <w:r w:rsidRPr="00792281">
              <w:rPr>
                <w:sz w:val="26"/>
                <w:szCs w:val="26"/>
              </w:rPr>
              <w:t>5. Обеспечение эффективного управления отраслью потребительского рынка и услуг.</w:t>
            </w:r>
          </w:p>
        </w:tc>
      </w:tr>
      <w:tr w:rsidR="00856E9A" w:rsidRPr="00792281" w:rsidTr="004B6281">
        <w:trPr>
          <w:jc w:val="center"/>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Срок реализации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2015 - 2017 годы</w:t>
            </w:r>
          </w:p>
        </w:tc>
      </w:tr>
      <w:tr w:rsidR="00856E9A" w:rsidRPr="00792281" w:rsidTr="004B6281">
        <w:trPr>
          <w:jc w:val="center"/>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Объемы и источники финансирования МП по годам реализации (тыс. руб.)</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Объем финансирования – 77 881,31, в том числе по годам:</w:t>
            </w:r>
          </w:p>
          <w:p w:rsidR="00856E9A" w:rsidRPr="00792281" w:rsidRDefault="00856E9A" w:rsidP="004B6281">
            <w:pPr>
              <w:rPr>
                <w:sz w:val="26"/>
                <w:szCs w:val="26"/>
              </w:rPr>
            </w:pPr>
            <w:r w:rsidRPr="00792281">
              <w:rPr>
                <w:sz w:val="26"/>
                <w:szCs w:val="26"/>
              </w:rPr>
              <w:t>- 2015 год - 24 595,21;</w:t>
            </w:r>
          </w:p>
          <w:p w:rsidR="00856E9A" w:rsidRPr="00792281" w:rsidRDefault="00856E9A" w:rsidP="004B6281">
            <w:pPr>
              <w:rPr>
                <w:sz w:val="26"/>
                <w:szCs w:val="26"/>
              </w:rPr>
            </w:pPr>
            <w:r w:rsidRPr="00792281">
              <w:rPr>
                <w:sz w:val="26"/>
                <w:szCs w:val="26"/>
              </w:rPr>
              <w:t>- 2016 год - 26 176,20;</w:t>
            </w:r>
          </w:p>
          <w:p w:rsidR="00856E9A" w:rsidRPr="00792281" w:rsidRDefault="00856E9A" w:rsidP="004B6281">
            <w:pPr>
              <w:rPr>
                <w:sz w:val="26"/>
                <w:szCs w:val="26"/>
              </w:rPr>
            </w:pPr>
            <w:r w:rsidRPr="00792281">
              <w:rPr>
                <w:sz w:val="26"/>
                <w:szCs w:val="26"/>
              </w:rPr>
              <w:t>- 2017 год - 27 109,90.</w:t>
            </w:r>
          </w:p>
          <w:p w:rsidR="00856E9A" w:rsidRPr="00792281" w:rsidRDefault="00856E9A" w:rsidP="004B6281">
            <w:pPr>
              <w:rPr>
                <w:sz w:val="26"/>
                <w:szCs w:val="26"/>
              </w:rPr>
            </w:pPr>
            <w:r w:rsidRPr="00792281">
              <w:rPr>
                <w:sz w:val="26"/>
                <w:szCs w:val="26"/>
              </w:rPr>
              <w:t>Источники финансирования МП:</w:t>
            </w:r>
          </w:p>
          <w:p w:rsidR="00856E9A" w:rsidRPr="00792281" w:rsidRDefault="00856E9A" w:rsidP="004B6281">
            <w:pPr>
              <w:rPr>
                <w:sz w:val="26"/>
                <w:szCs w:val="26"/>
              </w:rPr>
            </w:pPr>
            <w:r w:rsidRPr="00792281">
              <w:rPr>
                <w:sz w:val="26"/>
                <w:szCs w:val="26"/>
              </w:rPr>
              <w:t>местный бюджет - 77 003,60, в том числе по годам:</w:t>
            </w:r>
          </w:p>
          <w:p w:rsidR="00856E9A" w:rsidRPr="00792281" w:rsidRDefault="00856E9A" w:rsidP="004B6281">
            <w:pPr>
              <w:rPr>
                <w:sz w:val="26"/>
                <w:szCs w:val="26"/>
              </w:rPr>
            </w:pPr>
            <w:r w:rsidRPr="00792281">
              <w:rPr>
                <w:sz w:val="26"/>
                <w:szCs w:val="26"/>
              </w:rPr>
              <w:t>- 2015 год – 23 717,50;</w:t>
            </w:r>
          </w:p>
          <w:p w:rsidR="00856E9A" w:rsidRPr="00792281" w:rsidRDefault="00856E9A" w:rsidP="004B6281">
            <w:pPr>
              <w:rPr>
                <w:sz w:val="26"/>
                <w:szCs w:val="26"/>
              </w:rPr>
            </w:pPr>
            <w:r w:rsidRPr="00792281">
              <w:rPr>
                <w:sz w:val="26"/>
                <w:szCs w:val="26"/>
              </w:rPr>
              <w:t>- 2016 год - 26 176,20;</w:t>
            </w:r>
          </w:p>
          <w:p w:rsidR="00856E9A" w:rsidRPr="00792281" w:rsidRDefault="00856E9A" w:rsidP="004B6281">
            <w:pPr>
              <w:rPr>
                <w:sz w:val="26"/>
                <w:szCs w:val="26"/>
              </w:rPr>
            </w:pPr>
            <w:r w:rsidRPr="00792281">
              <w:rPr>
                <w:sz w:val="26"/>
                <w:szCs w:val="26"/>
              </w:rPr>
              <w:t>- 2017 год - 27 109,90.</w:t>
            </w:r>
          </w:p>
          <w:p w:rsidR="00856E9A" w:rsidRPr="00792281" w:rsidRDefault="00856E9A" w:rsidP="004B6281">
            <w:pPr>
              <w:rPr>
                <w:sz w:val="26"/>
                <w:szCs w:val="26"/>
              </w:rPr>
            </w:pPr>
            <w:r w:rsidRPr="00792281">
              <w:rPr>
                <w:sz w:val="26"/>
                <w:szCs w:val="26"/>
              </w:rPr>
              <w:t>внебюджетные источники</w:t>
            </w:r>
          </w:p>
          <w:p w:rsidR="00856E9A" w:rsidRPr="00792281" w:rsidRDefault="00856E9A" w:rsidP="004B6281">
            <w:pPr>
              <w:rPr>
                <w:sz w:val="26"/>
                <w:szCs w:val="26"/>
              </w:rPr>
            </w:pPr>
            <w:r w:rsidRPr="00792281">
              <w:rPr>
                <w:sz w:val="26"/>
                <w:szCs w:val="26"/>
              </w:rPr>
              <w:t>(средства НГФПП) – 877,71, в том числе по годам:</w:t>
            </w:r>
          </w:p>
          <w:p w:rsidR="00856E9A" w:rsidRPr="00792281" w:rsidRDefault="00856E9A" w:rsidP="004B6281">
            <w:pPr>
              <w:rPr>
                <w:sz w:val="26"/>
                <w:szCs w:val="26"/>
              </w:rPr>
            </w:pPr>
            <w:r w:rsidRPr="00792281">
              <w:rPr>
                <w:sz w:val="26"/>
                <w:szCs w:val="26"/>
              </w:rPr>
              <w:t>- 2015 год – 877,71;</w:t>
            </w:r>
          </w:p>
          <w:p w:rsidR="00856E9A" w:rsidRPr="00792281" w:rsidRDefault="00856E9A" w:rsidP="004B6281">
            <w:pPr>
              <w:rPr>
                <w:sz w:val="26"/>
                <w:szCs w:val="26"/>
              </w:rPr>
            </w:pPr>
            <w:r w:rsidRPr="00792281">
              <w:rPr>
                <w:sz w:val="26"/>
                <w:szCs w:val="26"/>
              </w:rPr>
              <w:t>- 2016 год – 0,00;</w:t>
            </w:r>
          </w:p>
          <w:p w:rsidR="00856E9A" w:rsidRPr="00792281" w:rsidRDefault="00856E9A" w:rsidP="004B6281">
            <w:pPr>
              <w:rPr>
                <w:sz w:val="26"/>
                <w:szCs w:val="26"/>
              </w:rPr>
            </w:pPr>
            <w:r w:rsidRPr="00792281">
              <w:rPr>
                <w:sz w:val="26"/>
                <w:szCs w:val="26"/>
              </w:rPr>
              <w:t>- 2017 год – 0,00.</w:t>
            </w:r>
          </w:p>
        </w:tc>
      </w:tr>
      <w:tr w:rsidR="00856E9A" w:rsidRPr="00792281" w:rsidTr="004B6281">
        <w:trPr>
          <w:jc w:val="center"/>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792281" w:rsidRDefault="00856E9A" w:rsidP="004B6281">
            <w:pPr>
              <w:rPr>
                <w:sz w:val="26"/>
                <w:szCs w:val="26"/>
              </w:rPr>
            </w:pPr>
            <w:r w:rsidRPr="00792281">
              <w:rPr>
                <w:sz w:val="26"/>
                <w:szCs w:val="26"/>
              </w:rPr>
              <w:t>За 2015 - 2017 годы планируется достичь следующих показателей:</w:t>
            </w:r>
          </w:p>
          <w:p w:rsidR="00856E9A" w:rsidRPr="00792281" w:rsidRDefault="00856E9A" w:rsidP="004B6281">
            <w:pPr>
              <w:rPr>
                <w:sz w:val="26"/>
                <w:szCs w:val="26"/>
              </w:rPr>
            </w:pPr>
            <w:r w:rsidRPr="00792281">
              <w:rPr>
                <w:sz w:val="26"/>
                <w:szCs w:val="26"/>
              </w:rPr>
              <w:t>1. Доля субъектов малого и среднего предпринимательства, получивших финансовую поддержку в рамках реализации МП, от запланированного количества получателей финансовой поддержки - 100 процентов.</w:t>
            </w:r>
          </w:p>
          <w:p w:rsidR="00856E9A" w:rsidRPr="00792281" w:rsidRDefault="00856E9A" w:rsidP="004B6281">
            <w:pPr>
              <w:rPr>
                <w:sz w:val="26"/>
                <w:szCs w:val="26"/>
              </w:rPr>
            </w:pPr>
            <w:r w:rsidRPr="00792281">
              <w:rPr>
                <w:sz w:val="26"/>
                <w:szCs w:val="26"/>
              </w:rPr>
              <w:t>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- 10 единиц.</w:t>
            </w:r>
          </w:p>
          <w:p w:rsidR="00856E9A" w:rsidRPr="00792281" w:rsidRDefault="00856E9A" w:rsidP="004B6281">
            <w:pPr>
              <w:rPr>
                <w:sz w:val="26"/>
                <w:szCs w:val="26"/>
              </w:rPr>
            </w:pPr>
            <w:r w:rsidRPr="00792281">
              <w:rPr>
                <w:sz w:val="26"/>
                <w:szCs w:val="26"/>
              </w:rPr>
              <w:t>3. Количество сохраненных рабочих мест в секторе малого и среднего предпринимательства - 270 единиц.</w:t>
            </w:r>
          </w:p>
          <w:p w:rsidR="00856E9A" w:rsidRPr="00792281" w:rsidRDefault="00856E9A" w:rsidP="004B6281">
            <w:pPr>
              <w:rPr>
                <w:sz w:val="26"/>
                <w:szCs w:val="26"/>
              </w:rPr>
            </w:pPr>
            <w:r w:rsidRPr="00792281">
              <w:rPr>
                <w:sz w:val="26"/>
                <w:szCs w:val="26"/>
              </w:rPr>
              <w:t>4. Объем привлеченных внебюджетных инвестиций в секторе малого и среднего предпринимательства - 30,0 млн. руб.</w:t>
            </w:r>
          </w:p>
          <w:p w:rsidR="00856E9A" w:rsidRPr="00792281" w:rsidRDefault="00856E9A" w:rsidP="004B6281">
            <w:pPr>
              <w:rPr>
                <w:sz w:val="26"/>
                <w:szCs w:val="26"/>
              </w:rPr>
            </w:pPr>
            <w:r w:rsidRPr="00792281">
              <w:rPr>
                <w:sz w:val="26"/>
                <w:szCs w:val="26"/>
              </w:rPr>
              <w:t>5. Доля налоговых поступлений от получателей финансовой поддержки в бюджеты разных уровней, от общего объема налоговых поступлений, уплаченных получателями финансовой поддержки, 100 процентов.</w:t>
            </w:r>
          </w:p>
          <w:p w:rsidR="00856E9A" w:rsidRPr="00792281" w:rsidRDefault="00856E9A" w:rsidP="004B6281">
            <w:pPr>
              <w:rPr>
                <w:sz w:val="26"/>
                <w:szCs w:val="26"/>
              </w:rPr>
            </w:pPr>
            <w:r w:rsidRPr="00792281">
              <w:rPr>
                <w:sz w:val="26"/>
                <w:szCs w:val="26"/>
              </w:rPr>
              <w:t>6. Доля граждан и субъектов малого и среднего предпринимательства, получивших информационную и консультационную поддержку, от общего числа обратившихся за такой поддержкой - 100 процентов.</w:t>
            </w:r>
          </w:p>
          <w:p w:rsidR="00856E9A" w:rsidRPr="00792281" w:rsidRDefault="00856E9A" w:rsidP="004B6281">
            <w:pPr>
              <w:rPr>
                <w:sz w:val="26"/>
                <w:szCs w:val="26"/>
              </w:rPr>
            </w:pPr>
            <w:r w:rsidRPr="00792281">
              <w:rPr>
                <w:sz w:val="26"/>
                <w:szCs w:val="26"/>
              </w:rPr>
              <w:t>7. Доля обученных граждан и субъектов малого и среднего предпринимательства от количества числа слушателей, запланированного к обучению - 100 процентов.</w:t>
            </w:r>
          </w:p>
          <w:p w:rsidR="00856E9A" w:rsidRPr="00792281" w:rsidRDefault="00856E9A" w:rsidP="004B6281">
            <w:pPr>
              <w:rPr>
                <w:sz w:val="26"/>
                <w:szCs w:val="26"/>
              </w:rPr>
            </w:pPr>
            <w:r w:rsidRPr="00792281">
              <w:rPr>
                <w:sz w:val="26"/>
                <w:szCs w:val="26"/>
              </w:rPr>
              <w:t>8. 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 - 100 процентов.</w:t>
            </w:r>
          </w:p>
          <w:p w:rsidR="00856E9A" w:rsidRPr="00792281" w:rsidRDefault="00856E9A" w:rsidP="004B6281">
            <w:pPr>
              <w:rPr>
                <w:sz w:val="26"/>
                <w:szCs w:val="26"/>
              </w:rPr>
            </w:pPr>
            <w:r w:rsidRPr="00792281">
              <w:rPr>
                <w:sz w:val="26"/>
                <w:szCs w:val="26"/>
              </w:rPr>
              <w:t>9. Удельный вес объема поступления платежей в местный бюджет из прибыли муниципальных унитарных предприятий в запланированном объеме поступления таких платежей - 100 процентов.</w:t>
            </w:r>
          </w:p>
          <w:p w:rsidR="00856E9A" w:rsidRPr="00792281" w:rsidRDefault="00856E9A" w:rsidP="004B6281">
            <w:pPr>
              <w:rPr>
                <w:sz w:val="26"/>
                <w:szCs w:val="26"/>
              </w:rPr>
            </w:pPr>
            <w:r w:rsidRPr="00792281">
              <w:rPr>
                <w:sz w:val="26"/>
                <w:szCs w:val="26"/>
              </w:rPr>
              <w:t>10. Количество размещенных объектов сезонной уличной торговли 90 единиц.</w:t>
            </w:r>
          </w:p>
          <w:p w:rsidR="00856E9A" w:rsidRPr="00792281" w:rsidRDefault="00856E9A" w:rsidP="004B6281">
            <w:pPr>
              <w:rPr>
                <w:sz w:val="26"/>
                <w:szCs w:val="26"/>
              </w:rPr>
            </w:pPr>
            <w:r w:rsidRPr="00792281">
              <w:rPr>
                <w:sz w:val="26"/>
                <w:szCs w:val="26"/>
              </w:rPr>
              <w:t>11. Доля граждан и субъектов малого и среднего предпринимательства, получивших консультации по защите прав потребителей, от общего числа обратившихся за такими консультациями - 100 процентов.</w:t>
            </w:r>
          </w:p>
          <w:p w:rsidR="00856E9A" w:rsidRPr="00792281" w:rsidRDefault="00856E9A" w:rsidP="004B6281">
            <w:pPr>
              <w:rPr>
                <w:sz w:val="26"/>
                <w:szCs w:val="26"/>
              </w:rPr>
            </w:pPr>
            <w:r w:rsidRPr="00792281">
              <w:rPr>
                <w:sz w:val="26"/>
                <w:szCs w:val="26"/>
              </w:rPr>
              <w:t>12. Число субъектов малого и среднего предпринимательства в расчете на 10 000 человек населения составит 417,36 единиц.</w:t>
            </w:r>
          </w:p>
          <w:p w:rsidR="00856E9A" w:rsidRPr="00792281" w:rsidRDefault="00856E9A" w:rsidP="004B6281">
            <w:pPr>
              <w:rPr>
                <w:sz w:val="26"/>
                <w:szCs w:val="26"/>
              </w:rPr>
            </w:pPr>
            <w:r w:rsidRPr="00792281">
              <w:rPr>
                <w:sz w:val="26"/>
                <w:szCs w:val="26"/>
              </w:rPr>
              <w:t>13.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муниципального образования город Норильск достигнет уровня 27,82 процентов.</w:t>
            </w:r>
          </w:p>
          <w:p w:rsidR="00856E9A" w:rsidRPr="00792281" w:rsidRDefault="00856E9A" w:rsidP="004B6281">
            <w:pPr>
              <w:rPr>
                <w:sz w:val="26"/>
                <w:szCs w:val="26"/>
              </w:rPr>
            </w:pPr>
            <w:r w:rsidRPr="00792281">
              <w:rPr>
                <w:sz w:val="26"/>
                <w:szCs w:val="26"/>
              </w:rPr>
              <w:t>14. Обеспеченность населения площадью торговых объектов достигнет 725 кв. м на 1000 жителей.</w:t>
            </w:r>
          </w:p>
          <w:p w:rsidR="00856E9A" w:rsidRPr="00792281" w:rsidRDefault="00856E9A" w:rsidP="004B6281">
            <w:pPr>
              <w:rPr>
                <w:sz w:val="26"/>
                <w:szCs w:val="26"/>
              </w:rPr>
            </w:pPr>
            <w:r w:rsidRPr="00792281">
              <w:rPr>
                <w:sz w:val="26"/>
                <w:szCs w:val="26"/>
              </w:rPr>
              <w:t>15. Объем реализации товарной продукции местного производства вырастет до 2 450,0 млн. руб.</w:t>
            </w:r>
          </w:p>
        </w:tc>
      </w:tr>
    </w:tbl>
    <w:p w:rsidR="00856E9A" w:rsidRPr="00792281" w:rsidRDefault="00856E9A" w:rsidP="00856E9A">
      <w:pPr>
        <w:rPr>
          <w:sz w:val="26"/>
          <w:szCs w:val="26"/>
        </w:rPr>
      </w:pPr>
    </w:p>
    <w:p w:rsidR="00856E9A" w:rsidRPr="00792281" w:rsidRDefault="00856E9A" w:rsidP="00856E9A">
      <w:pPr>
        <w:jc w:val="center"/>
        <w:rPr>
          <w:sz w:val="26"/>
          <w:szCs w:val="26"/>
        </w:rPr>
      </w:pPr>
      <w:bookmarkStart w:id="11" w:name="Par88"/>
      <w:bookmarkEnd w:id="11"/>
      <w:r w:rsidRPr="00792281">
        <w:rPr>
          <w:sz w:val="26"/>
          <w:szCs w:val="26"/>
        </w:rPr>
        <w:t>2. ТЕКУЩЕЕ СОСТОЯНИЕ</w:t>
      </w:r>
    </w:p>
    <w:p w:rsidR="00856E9A" w:rsidRPr="00792281" w:rsidRDefault="00856E9A" w:rsidP="00856E9A">
      <w:pPr>
        <w:rPr>
          <w:sz w:val="26"/>
          <w:szCs w:val="26"/>
        </w:rPr>
      </w:pPr>
    </w:p>
    <w:p w:rsidR="00856E9A" w:rsidRPr="00792281" w:rsidRDefault="00856E9A" w:rsidP="00856E9A">
      <w:pPr>
        <w:ind w:firstLine="708"/>
        <w:jc w:val="both"/>
        <w:rPr>
          <w:sz w:val="26"/>
          <w:szCs w:val="26"/>
        </w:rPr>
      </w:pPr>
      <w:r w:rsidRPr="00792281">
        <w:rPr>
          <w:sz w:val="26"/>
          <w:szCs w:val="26"/>
        </w:rPr>
        <w:t>Муниципальное образование город Норильск входит в пятерку самых северных городов на планете. Граница территории приближается к 70-му градусу северной широты. Северный полярный круг - в трехстах с лишним километров.</w:t>
      </w:r>
    </w:p>
    <w:p w:rsidR="00856E9A" w:rsidRPr="00792281" w:rsidRDefault="00856E9A" w:rsidP="00856E9A">
      <w:pPr>
        <w:jc w:val="both"/>
        <w:rPr>
          <w:sz w:val="26"/>
          <w:szCs w:val="26"/>
        </w:rPr>
      </w:pPr>
      <w:r w:rsidRPr="00792281">
        <w:rPr>
          <w:sz w:val="26"/>
          <w:szCs w:val="26"/>
        </w:rPr>
        <w:t>Площадь муниципального образования город Норильск - 450 900,85 га.</w:t>
      </w:r>
    </w:p>
    <w:p w:rsidR="00856E9A" w:rsidRPr="00792281" w:rsidRDefault="00856E9A" w:rsidP="00856E9A">
      <w:pPr>
        <w:ind w:firstLine="708"/>
        <w:jc w:val="both"/>
        <w:rPr>
          <w:sz w:val="26"/>
          <w:szCs w:val="26"/>
        </w:rPr>
      </w:pPr>
      <w:r w:rsidRPr="00792281">
        <w:rPr>
          <w:sz w:val="26"/>
          <w:szCs w:val="26"/>
        </w:rPr>
        <w:t>Численность населения муниципального образования город Норильск на 01.01.2015 составила 176 971 человек.</w:t>
      </w:r>
    </w:p>
    <w:p w:rsidR="00856E9A" w:rsidRPr="00792281" w:rsidRDefault="00856E9A" w:rsidP="00856E9A">
      <w:pPr>
        <w:ind w:firstLine="708"/>
        <w:jc w:val="both"/>
        <w:rPr>
          <w:sz w:val="26"/>
          <w:szCs w:val="26"/>
        </w:rPr>
      </w:pPr>
      <w:r w:rsidRPr="00792281">
        <w:rPr>
          <w:sz w:val="26"/>
          <w:szCs w:val="26"/>
        </w:rPr>
        <w:t>Среднегодовая численность занятых в экономике в 2013 году составила - 114 690 человек, а численность занятых в малом и среднем предпринимательстве - 21 419 человек.</w:t>
      </w:r>
    </w:p>
    <w:p w:rsidR="00856E9A" w:rsidRPr="00792281" w:rsidRDefault="00856E9A" w:rsidP="00856E9A">
      <w:pPr>
        <w:ind w:firstLine="708"/>
        <w:jc w:val="both"/>
        <w:rPr>
          <w:sz w:val="26"/>
          <w:szCs w:val="26"/>
        </w:rPr>
      </w:pPr>
      <w:r w:rsidRPr="00792281">
        <w:rPr>
          <w:sz w:val="26"/>
          <w:szCs w:val="26"/>
        </w:rPr>
        <w:t xml:space="preserve">Основной отраслью экономики муниципального образования город Норильск является металлургическая промышленность, специализирующаяся на производстве цветных металлов. Также значимым видом экономической деятельности на территории муниципального образования город Норильск, </w:t>
      </w:r>
      <w:proofErr w:type="gramStart"/>
      <w:r w:rsidRPr="00792281">
        <w:rPr>
          <w:sz w:val="26"/>
          <w:szCs w:val="26"/>
        </w:rPr>
        <w:t>в полной мере</w:t>
      </w:r>
      <w:proofErr w:type="gramEnd"/>
      <w:r w:rsidRPr="00792281">
        <w:rPr>
          <w:sz w:val="26"/>
          <w:szCs w:val="26"/>
        </w:rPr>
        <w:t xml:space="preserve"> характеризующей ее развитие, является сфера торговли.</w:t>
      </w:r>
    </w:p>
    <w:p w:rsidR="00856E9A" w:rsidRPr="00792281" w:rsidRDefault="00856E9A" w:rsidP="00856E9A">
      <w:pPr>
        <w:ind w:firstLine="708"/>
        <w:jc w:val="both"/>
        <w:rPr>
          <w:sz w:val="26"/>
          <w:szCs w:val="26"/>
        </w:rPr>
      </w:pPr>
      <w:r w:rsidRPr="00792281">
        <w:rPr>
          <w:sz w:val="26"/>
          <w:szCs w:val="26"/>
        </w:rPr>
        <w:t>По состоянию на 01.01.2015 на потребительском рынке муниципального образования город Норильск функционирует 848 предприятий торговли с торговой площадью 129 861 кв. м., из которых: 33 торговых центра и комплекса, 552 магазина, 233 павильона, 15 киосков, 15 автозаправочных станций; 237 предприятий общественного питания на 18 300 посадочных мест, из которых: 135 предприятий общедоступной сети, 54 предприятия в образовательных учреждениях, 48 предприятий рабочего питания.</w:t>
      </w:r>
    </w:p>
    <w:p w:rsidR="00856E9A" w:rsidRPr="00792281" w:rsidRDefault="00856E9A" w:rsidP="00856E9A">
      <w:pPr>
        <w:ind w:firstLine="708"/>
        <w:jc w:val="both"/>
        <w:rPr>
          <w:sz w:val="26"/>
          <w:szCs w:val="26"/>
        </w:rPr>
      </w:pPr>
      <w:r w:rsidRPr="00792281">
        <w:rPr>
          <w:sz w:val="26"/>
          <w:szCs w:val="26"/>
        </w:rPr>
        <w:t xml:space="preserve">Инфраструктура розничной торговли муниципального образования город Норильск характеризуется разнообразием структурно-функциональных параметров торговых объектов и форм торгового обслуживания. </w:t>
      </w:r>
    </w:p>
    <w:p w:rsidR="00856E9A" w:rsidRPr="00792281" w:rsidRDefault="00856E9A" w:rsidP="00856E9A">
      <w:pPr>
        <w:ind w:firstLine="708"/>
        <w:jc w:val="both"/>
        <w:rPr>
          <w:sz w:val="26"/>
          <w:szCs w:val="26"/>
        </w:rPr>
      </w:pPr>
      <w:r w:rsidRPr="00792281">
        <w:rPr>
          <w:sz w:val="26"/>
          <w:szCs w:val="26"/>
        </w:rPr>
        <w:t>Это торговые центры, торговые комплексы, магазины самообслуживания, магазины с традиционными формами обслуживания (через прилавок, с открытой выкладкой), магазины салонной торговли, развиваются местные сетевые структуры, увеличивается количество магазинов самообслуживания (по состоянию на 01.01.2015 на территории функционирует около 100 магазинов самообслуживания).</w:t>
      </w:r>
    </w:p>
    <w:p w:rsidR="00856E9A" w:rsidRPr="00792281" w:rsidRDefault="00856E9A" w:rsidP="00856E9A">
      <w:pPr>
        <w:ind w:firstLine="708"/>
        <w:jc w:val="both"/>
        <w:rPr>
          <w:sz w:val="26"/>
          <w:szCs w:val="26"/>
        </w:rPr>
      </w:pPr>
      <w:r w:rsidRPr="00792281">
        <w:rPr>
          <w:sz w:val="26"/>
          <w:szCs w:val="26"/>
        </w:rPr>
        <w:t>Положительными тенденциями в развитии потребительского рынка являются открытие предприятий торговли современного формата, интенсивное развитие торговых сетей. По итогам 2014 года на потребительском рынке муниципального образования город Норильск функционирует около 150 торговых сетей.  Основное количество крупноформатных объектов продуктовой розницы принадлежит местным торговым операторам, которые заняли прочные позиции на потребительском рынке.</w:t>
      </w:r>
    </w:p>
    <w:p w:rsidR="00856E9A" w:rsidRPr="00792281" w:rsidRDefault="00856E9A" w:rsidP="00856E9A">
      <w:pPr>
        <w:ind w:firstLine="708"/>
        <w:jc w:val="both"/>
        <w:rPr>
          <w:sz w:val="26"/>
          <w:szCs w:val="26"/>
        </w:rPr>
      </w:pPr>
      <w:r w:rsidRPr="00792281">
        <w:rPr>
          <w:sz w:val="26"/>
          <w:szCs w:val="26"/>
        </w:rPr>
        <w:t>Обеспеченность населения торговыми площадями на 1000 жителей по муниципальному образованию город Норильск на 01.01.2015 составляет 733,6 кв. м.</w:t>
      </w:r>
    </w:p>
    <w:p w:rsidR="00856E9A" w:rsidRPr="00792281" w:rsidRDefault="00856E9A" w:rsidP="00856E9A">
      <w:pPr>
        <w:jc w:val="both"/>
        <w:rPr>
          <w:sz w:val="26"/>
          <w:szCs w:val="26"/>
        </w:rPr>
      </w:pPr>
      <w:r w:rsidRPr="00792281">
        <w:rPr>
          <w:sz w:val="26"/>
          <w:szCs w:val="26"/>
        </w:rPr>
        <w:t>Исходя из нормативов минимальной обеспеченности населения площадью торговых объектов, установленных для муниципального образования город Норильск Законом Красноярского края от 19.12.2013 N 5-1997 "О нормативах минимальной обеспеченности населения площадью торговых объектов для Красноярского края, муниципальных районов и городских округов края", фактическая обеспеченность площадью торговых объектов муниципального образования город Норильск по состоянию на 01.01.2015 составляет 120,0 %.</w:t>
      </w:r>
    </w:p>
    <w:p w:rsidR="00856E9A" w:rsidRPr="00792281" w:rsidRDefault="00856E9A" w:rsidP="00856E9A">
      <w:pPr>
        <w:ind w:firstLine="708"/>
        <w:jc w:val="both"/>
        <w:rPr>
          <w:sz w:val="26"/>
          <w:szCs w:val="26"/>
        </w:rPr>
      </w:pPr>
      <w:r w:rsidRPr="00792281">
        <w:rPr>
          <w:sz w:val="26"/>
          <w:szCs w:val="26"/>
        </w:rPr>
        <w:t>Оборот розничной торговли на территории муниципального образования город Норильск в 2012 году - 34 253 557 тыс. руб., а в 2013 году - 36 247 341,7 тыс. руб., что на 5,8 % выше уровня 2012 года.</w:t>
      </w:r>
    </w:p>
    <w:p w:rsidR="00856E9A" w:rsidRPr="00792281" w:rsidRDefault="00856E9A" w:rsidP="00856E9A">
      <w:pPr>
        <w:ind w:firstLine="708"/>
        <w:jc w:val="both"/>
        <w:rPr>
          <w:sz w:val="26"/>
          <w:szCs w:val="26"/>
        </w:rPr>
      </w:pPr>
      <w:r w:rsidRPr="00792281">
        <w:rPr>
          <w:sz w:val="26"/>
          <w:szCs w:val="26"/>
        </w:rPr>
        <w:t xml:space="preserve">На территории муниципального образования город Норильск по состоянию на 01.01.2015 функционирует 37 субъектов по производству продуктов питания. Пищевая промышленность представлена ООО "Норильский хлебозавод" и 16 мини-пекарнями, ООО "Норильский молочный завод" и ООО "МПК "Норильский", 3 цехами полуфабрикатов, 3 рыбокоптильными цехами, 3 цехами по розливу безалкогольных напитков, 2 цехами по розливу пива, 12 цехами по производству кондитерских изделий, цехом по </w:t>
      </w:r>
      <w:proofErr w:type="spellStart"/>
      <w:r w:rsidRPr="00792281">
        <w:rPr>
          <w:sz w:val="26"/>
          <w:szCs w:val="26"/>
        </w:rPr>
        <w:t>дражированию</w:t>
      </w:r>
      <w:proofErr w:type="spellEnd"/>
      <w:r w:rsidRPr="00792281">
        <w:rPr>
          <w:sz w:val="26"/>
          <w:szCs w:val="26"/>
        </w:rPr>
        <w:t xml:space="preserve"> и расфасовке сухих завтраков.</w:t>
      </w:r>
    </w:p>
    <w:p w:rsidR="00856E9A" w:rsidRPr="00792281" w:rsidRDefault="00856E9A" w:rsidP="00856E9A">
      <w:pPr>
        <w:ind w:firstLine="708"/>
        <w:jc w:val="both"/>
        <w:rPr>
          <w:sz w:val="26"/>
          <w:szCs w:val="26"/>
        </w:rPr>
      </w:pPr>
      <w:r w:rsidRPr="00792281">
        <w:rPr>
          <w:sz w:val="26"/>
          <w:szCs w:val="26"/>
        </w:rPr>
        <w:t>Местными товаропроизводителями обеспечивается весь объем потребления хлебобулочных изделий на территории муниципального образования город Норильск; свыше 50% молока и молочных продуктов; 43 % колбасных изделий; более 60 % безалкогольных напитков; 7 % кондитерских изделий.</w:t>
      </w:r>
    </w:p>
    <w:p w:rsidR="00856E9A" w:rsidRPr="00792281" w:rsidRDefault="00856E9A" w:rsidP="00856E9A">
      <w:pPr>
        <w:ind w:firstLine="708"/>
        <w:jc w:val="both"/>
        <w:rPr>
          <w:sz w:val="26"/>
          <w:szCs w:val="26"/>
        </w:rPr>
      </w:pPr>
      <w:r w:rsidRPr="00792281">
        <w:rPr>
          <w:sz w:val="26"/>
          <w:szCs w:val="26"/>
        </w:rPr>
        <w:t>В 2014 году объем выпуска товарной продукции в стоимостном выражении на территории муниципального образования город Норильск составил 2 127,6 млн. руб., что выше аналогичного показателя 2013 года на 11,7 %.</w:t>
      </w:r>
    </w:p>
    <w:p w:rsidR="00856E9A" w:rsidRPr="00792281" w:rsidRDefault="00856E9A" w:rsidP="00856E9A">
      <w:pPr>
        <w:ind w:firstLine="708"/>
        <w:jc w:val="both"/>
        <w:rPr>
          <w:sz w:val="26"/>
          <w:szCs w:val="26"/>
        </w:rPr>
      </w:pPr>
      <w:r w:rsidRPr="00792281">
        <w:rPr>
          <w:sz w:val="26"/>
          <w:szCs w:val="26"/>
        </w:rPr>
        <w:t>Малое и среднее предпринимательство - состоявшееся явление как в целом в Российской Федерации, так и в жизни муниципального образования город Норильск. Являясь неотъемлемым элементом современной системы хозяйствования, малый и средний бизнес играет важную роль в решении социально-экономических задач любого региона.</w:t>
      </w:r>
    </w:p>
    <w:p w:rsidR="00856E9A" w:rsidRPr="00792281" w:rsidRDefault="00856E9A" w:rsidP="00856E9A">
      <w:pPr>
        <w:ind w:firstLine="708"/>
        <w:jc w:val="both"/>
        <w:rPr>
          <w:sz w:val="26"/>
          <w:szCs w:val="26"/>
        </w:rPr>
      </w:pPr>
      <w:r w:rsidRPr="00792281">
        <w:rPr>
          <w:sz w:val="26"/>
          <w:szCs w:val="26"/>
        </w:rPr>
        <w:t>На территории муниципального образования город Норильск (по данным Межрайонной инспекции Федеральной налоговой службы N 25 по Красноярскому краю) по состоянию на 01.01.2015 число зарегистрированных малых и средних предприятий в целом составило 7 200 единиц, из них 2 180 - юридические лица, 5 110 - индивидуальные предприниматели. Таким образом, количество субъектов малого и среднего предпринимательства в расчете на 10 000 населения составило 411,52 единиц.</w:t>
      </w:r>
    </w:p>
    <w:p w:rsidR="00856E9A" w:rsidRPr="00792281" w:rsidRDefault="00856E9A" w:rsidP="00856E9A">
      <w:pPr>
        <w:ind w:firstLine="708"/>
        <w:jc w:val="both"/>
        <w:rPr>
          <w:sz w:val="26"/>
          <w:szCs w:val="26"/>
        </w:rPr>
      </w:pPr>
      <w:r w:rsidRPr="00792281">
        <w:rPr>
          <w:sz w:val="26"/>
          <w:szCs w:val="26"/>
        </w:rPr>
        <w:t>Среднесписочная численность занятых на малых и средних предприятиях (без учета самих индивидуальных предпринимателей) по итогам 2014 года составила 23 914 человек. Из них удельный вес среднесписочной численности работников организаций составил 92,55 %.</w:t>
      </w:r>
    </w:p>
    <w:p w:rsidR="00856E9A" w:rsidRPr="00792281" w:rsidRDefault="00856E9A" w:rsidP="00856E9A">
      <w:pPr>
        <w:ind w:firstLine="708"/>
        <w:jc w:val="both"/>
        <w:rPr>
          <w:sz w:val="26"/>
          <w:szCs w:val="26"/>
        </w:rPr>
      </w:pPr>
      <w:r w:rsidRPr="00792281">
        <w:rPr>
          <w:sz w:val="26"/>
          <w:szCs w:val="26"/>
        </w:rPr>
        <w:t>Малое и среднее предпринимательство играет существенную роль в социальной жизни населения муниципального образования город Норильск. Оно оперативно реагирует на изменение конъюнктуры рынка, предлагая те товары и услуги, которые пользуются спросом населения и сравнительно доступны по ценам.</w:t>
      </w:r>
    </w:p>
    <w:p w:rsidR="00856E9A" w:rsidRPr="00792281" w:rsidRDefault="00856E9A" w:rsidP="00856E9A">
      <w:pPr>
        <w:jc w:val="both"/>
        <w:rPr>
          <w:sz w:val="26"/>
          <w:szCs w:val="26"/>
        </w:rPr>
      </w:pPr>
      <w:r w:rsidRPr="00792281">
        <w:rPr>
          <w:sz w:val="26"/>
          <w:szCs w:val="26"/>
        </w:rPr>
        <w:t>В отраслевой структуре предпринимательского сектора в последние годы остается более привлекательной непроизводственная сфера деятельности (прежде всего торговля и общественное питание – около 42,50 %). Анализ торговли в муниципальном образовании город Норильск за 2014 год также подтверждает насыщенность потребительского рынка торговыми объектами. На территории наблюдается стабильная тенденция достаточной обеспеченности населения торговыми площадями.</w:t>
      </w:r>
    </w:p>
    <w:p w:rsidR="00856E9A" w:rsidRPr="00792281" w:rsidRDefault="00856E9A" w:rsidP="00856E9A">
      <w:pPr>
        <w:ind w:firstLine="708"/>
        <w:jc w:val="both"/>
        <w:rPr>
          <w:sz w:val="26"/>
          <w:szCs w:val="26"/>
        </w:rPr>
      </w:pPr>
      <w:r w:rsidRPr="00792281">
        <w:rPr>
          <w:sz w:val="26"/>
          <w:szCs w:val="26"/>
        </w:rPr>
        <w:t>Потребительский рынок муниципального образования город Норильск в основном представлен субъектами малого и среднего предпринимательства.</w:t>
      </w:r>
    </w:p>
    <w:p w:rsidR="00856E9A" w:rsidRPr="00792281" w:rsidRDefault="00856E9A" w:rsidP="00856E9A">
      <w:pPr>
        <w:ind w:firstLine="708"/>
        <w:jc w:val="both"/>
        <w:rPr>
          <w:sz w:val="26"/>
          <w:szCs w:val="26"/>
        </w:rPr>
      </w:pPr>
      <w:r w:rsidRPr="00792281">
        <w:rPr>
          <w:sz w:val="26"/>
          <w:szCs w:val="26"/>
        </w:rPr>
        <w:t>Наряду с позитивными изменениями в области потребительского рынка и предпринимательства существуют и проблемы, которые обусловлены рядом причин, в том числе присущих исключительно муниципальному образованию город Норильск.</w:t>
      </w:r>
    </w:p>
    <w:p w:rsidR="00856E9A" w:rsidRPr="00792281" w:rsidRDefault="00856E9A" w:rsidP="00856E9A">
      <w:pPr>
        <w:ind w:firstLine="708"/>
        <w:jc w:val="both"/>
        <w:rPr>
          <w:sz w:val="26"/>
          <w:szCs w:val="26"/>
        </w:rPr>
      </w:pPr>
      <w:r w:rsidRPr="00792281">
        <w:rPr>
          <w:sz w:val="26"/>
          <w:szCs w:val="26"/>
        </w:rPr>
        <w:t>Общие для Российской Федерации проблемы развития малого и среднего предпринимательства проявляются и в муниципальном образовании город Норильск. Это:</w:t>
      </w:r>
    </w:p>
    <w:p w:rsidR="00856E9A" w:rsidRPr="00792281" w:rsidRDefault="00856E9A" w:rsidP="00856E9A">
      <w:pPr>
        <w:ind w:firstLine="709"/>
        <w:jc w:val="both"/>
        <w:rPr>
          <w:sz w:val="26"/>
          <w:szCs w:val="26"/>
        </w:rPr>
      </w:pPr>
      <w:r w:rsidRPr="00792281">
        <w:rPr>
          <w:sz w:val="26"/>
          <w:szCs w:val="26"/>
        </w:rPr>
        <w:t>- существенные масштабы "теневых выплат" заработной платы и "теневого оборота";</w:t>
      </w:r>
    </w:p>
    <w:p w:rsidR="00856E9A" w:rsidRPr="00792281" w:rsidRDefault="00856E9A" w:rsidP="00856E9A">
      <w:pPr>
        <w:ind w:firstLine="709"/>
        <w:jc w:val="both"/>
        <w:rPr>
          <w:sz w:val="26"/>
          <w:szCs w:val="26"/>
        </w:rPr>
      </w:pPr>
      <w:r w:rsidRPr="00792281">
        <w:rPr>
          <w:sz w:val="26"/>
          <w:szCs w:val="26"/>
        </w:rPr>
        <w:t>- низкий уровень зарплаты работников, занятых в сфере малого и среднего предпринимательства;</w:t>
      </w:r>
    </w:p>
    <w:p w:rsidR="00856E9A" w:rsidRPr="00792281" w:rsidRDefault="00856E9A" w:rsidP="00856E9A">
      <w:pPr>
        <w:ind w:firstLine="709"/>
        <w:jc w:val="both"/>
        <w:rPr>
          <w:sz w:val="26"/>
          <w:szCs w:val="26"/>
        </w:rPr>
      </w:pPr>
      <w:r w:rsidRPr="00792281">
        <w:rPr>
          <w:sz w:val="26"/>
          <w:szCs w:val="26"/>
        </w:rPr>
        <w:t>- дефицит квалифицированных кадров, недостаточный уровень профессиональной подготовки;</w:t>
      </w:r>
    </w:p>
    <w:p w:rsidR="00856E9A" w:rsidRPr="00792281" w:rsidRDefault="00856E9A" w:rsidP="00856E9A">
      <w:pPr>
        <w:ind w:firstLine="709"/>
        <w:jc w:val="both"/>
        <w:rPr>
          <w:sz w:val="26"/>
          <w:szCs w:val="26"/>
        </w:rPr>
      </w:pPr>
      <w:r w:rsidRPr="00792281">
        <w:rPr>
          <w:sz w:val="26"/>
          <w:szCs w:val="26"/>
        </w:rPr>
        <w:t>- несовершенство трудовых отношений и социальной защиты сотрудников малых предприятий;</w:t>
      </w:r>
    </w:p>
    <w:p w:rsidR="00856E9A" w:rsidRPr="00792281" w:rsidRDefault="00856E9A" w:rsidP="00856E9A">
      <w:pPr>
        <w:ind w:firstLine="709"/>
        <w:jc w:val="both"/>
        <w:rPr>
          <w:sz w:val="26"/>
          <w:szCs w:val="26"/>
        </w:rPr>
      </w:pPr>
      <w:r w:rsidRPr="00792281">
        <w:rPr>
          <w:sz w:val="26"/>
          <w:szCs w:val="26"/>
        </w:rPr>
        <w:t>- значительный износ основных средств в сфере материального производства,</w:t>
      </w:r>
    </w:p>
    <w:p w:rsidR="00856E9A" w:rsidRPr="00792281" w:rsidRDefault="00856E9A" w:rsidP="00856E9A">
      <w:pPr>
        <w:ind w:firstLine="709"/>
        <w:jc w:val="both"/>
        <w:rPr>
          <w:sz w:val="26"/>
          <w:szCs w:val="26"/>
        </w:rPr>
      </w:pPr>
      <w:r w:rsidRPr="00792281">
        <w:rPr>
          <w:sz w:val="26"/>
          <w:szCs w:val="26"/>
        </w:rPr>
        <w:t>- высокий уровень производственного травматизма;</w:t>
      </w:r>
    </w:p>
    <w:p w:rsidR="00856E9A" w:rsidRPr="00792281" w:rsidRDefault="00856E9A" w:rsidP="00856E9A">
      <w:pPr>
        <w:ind w:firstLine="709"/>
        <w:jc w:val="both"/>
        <w:rPr>
          <w:sz w:val="26"/>
          <w:szCs w:val="26"/>
        </w:rPr>
      </w:pPr>
      <w:r w:rsidRPr="00792281">
        <w:rPr>
          <w:sz w:val="26"/>
          <w:szCs w:val="26"/>
        </w:rPr>
        <w:t>- большие издержки при "вхождении на рынок" для начинающих субъектов малого и среднего предпринимательства, в том числе высокая плата за аренду нежилых помещений;</w:t>
      </w:r>
    </w:p>
    <w:p w:rsidR="00856E9A" w:rsidRPr="00792281" w:rsidRDefault="00856E9A" w:rsidP="00856E9A">
      <w:pPr>
        <w:ind w:firstLine="709"/>
        <w:jc w:val="both"/>
        <w:rPr>
          <w:sz w:val="26"/>
          <w:szCs w:val="26"/>
        </w:rPr>
      </w:pPr>
      <w:r w:rsidRPr="00792281">
        <w:rPr>
          <w:sz w:val="26"/>
          <w:szCs w:val="26"/>
        </w:rPr>
        <w:t>- нехватка оборотных средств;</w:t>
      </w:r>
    </w:p>
    <w:p w:rsidR="00856E9A" w:rsidRPr="00792281" w:rsidRDefault="00856E9A" w:rsidP="00856E9A">
      <w:pPr>
        <w:ind w:firstLine="709"/>
        <w:jc w:val="both"/>
        <w:rPr>
          <w:sz w:val="26"/>
          <w:szCs w:val="26"/>
        </w:rPr>
      </w:pPr>
      <w:r w:rsidRPr="00792281">
        <w:rPr>
          <w:sz w:val="26"/>
          <w:szCs w:val="26"/>
        </w:rPr>
        <w:t>- недостаточное инвестирование средств в развитие предпринимательства на территории муниципального образования город Норильск;</w:t>
      </w:r>
    </w:p>
    <w:p w:rsidR="00856E9A" w:rsidRPr="00792281" w:rsidRDefault="00856E9A" w:rsidP="00856E9A">
      <w:pPr>
        <w:ind w:firstLine="709"/>
        <w:jc w:val="both"/>
        <w:rPr>
          <w:sz w:val="26"/>
          <w:szCs w:val="26"/>
        </w:rPr>
      </w:pPr>
      <w:r w:rsidRPr="00792281">
        <w:rPr>
          <w:sz w:val="26"/>
          <w:szCs w:val="26"/>
        </w:rPr>
        <w:t>- слабая деловая активность субъектов малого и среднего предпринимательства; отсутствие предложений по взаимодействию с органами местного самоуправления муниципального образования город Норильск;</w:t>
      </w:r>
    </w:p>
    <w:p w:rsidR="00856E9A" w:rsidRPr="00792281" w:rsidRDefault="00856E9A" w:rsidP="00856E9A">
      <w:pPr>
        <w:ind w:firstLine="709"/>
        <w:jc w:val="both"/>
        <w:rPr>
          <w:sz w:val="26"/>
          <w:szCs w:val="26"/>
        </w:rPr>
      </w:pPr>
      <w:r w:rsidRPr="00792281">
        <w:rPr>
          <w:sz w:val="26"/>
          <w:szCs w:val="26"/>
        </w:rPr>
        <w:t>- невысокое качество торгового сервиса и культуры обслуживания;</w:t>
      </w:r>
    </w:p>
    <w:p w:rsidR="00856E9A" w:rsidRPr="00792281" w:rsidRDefault="00856E9A" w:rsidP="00856E9A">
      <w:pPr>
        <w:ind w:firstLine="709"/>
        <w:jc w:val="both"/>
        <w:rPr>
          <w:sz w:val="26"/>
          <w:szCs w:val="26"/>
        </w:rPr>
      </w:pPr>
      <w:r w:rsidRPr="00792281">
        <w:rPr>
          <w:sz w:val="26"/>
          <w:szCs w:val="26"/>
        </w:rPr>
        <w:t>- важная функция по обеспечению продовольственной безопасности территории выполняется местными товаропроизводителями, поэтому существует объективная необходимость в их поддержке, в том числе путем популяризации их продукции.</w:t>
      </w:r>
    </w:p>
    <w:p w:rsidR="00856E9A" w:rsidRPr="00792281" w:rsidRDefault="00856E9A" w:rsidP="00856E9A">
      <w:pPr>
        <w:ind w:firstLine="708"/>
        <w:jc w:val="both"/>
        <w:rPr>
          <w:sz w:val="26"/>
          <w:szCs w:val="26"/>
        </w:rPr>
      </w:pPr>
      <w:r w:rsidRPr="00792281">
        <w:rPr>
          <w:sz w:val="26"/>
          <w:szCs w:val="26"/>
        </w:rPr>
        <w:t>Специфика географических и экономико-географических параметров территории муниципального образования город Норильск дополняет обозначенный список следующим:</w:t>
      </w:r>
    </w:p>
    <w:p w:rsidR="00856E9A" w:rsidRPr="00792281" w:rsidRDefault="00856E9A" w:rsidP="00856E9A">
      <w:pPr>
        <w:ind w:firstLine="709"/>
        <w:jc w:val="both"/>
        <w:rPr>
          <w:sz w:val="26"/>
          <w:szCs w:val="26"/>
        </w:rPr>
      </w:pPr>
      <w:r w:rsidRPr="00792281">
        <w:rPr>
          <w:sz w:val="26"/>
          <w:szCs w:val="26"/>
        </w:rPr>
        <w:t>- ограниченные возможности выхода на рынки соседних территорий;</w:t>
      </w:r>
    </w:p>
    <w:p w:rsidR="00856E9A" w:rsidRPr="00792281" w:rsidRDefault="00856E9A" w:rsidP="00856E9A">
      <w:pPr>
        <w:ind w:firstLine="709"/>
        <w:jc w:val="both"/>
        <w:rPr>
          <w:sz w:val="26"/>
          <w:szCs w:val="26"/>
        </w:rPr>
      </w:pPr>
      <w:r w:rsidRPr="00792281">
        <w:rPr>
          <w:sz w:val="26"/>
          <w:szCs w:val="26"/>
        </w:rPr>
        <w:t>- высокие транспортные издержки по доставке грузов на территорию муниципального образования город Норильск.</w:t>
      </w:r>
    </w:p>
    <w:p w:rsidR="00856E9A" w:rsidRPr="00792281" w:rsidRDefault="00856E9A" w:rsidP="00856E9A">
      <w:pPr>
        <w:ind w:firstLine="708"/>
        <w:jc w:val="both"/>
        <w:rPr>
          <w:sz w:val="26"/>
          <w:szCs w:val="26"/>
        </w:rPr>
      </w:pPr>
      <w:r w:rsidRPr="00792281">
        <w:rPr>
          <w:sz w:val="26"/>
          <w:szCs w:val="26"/>
        </w:rPr>
        <w:t>В силу удаленности от центра субъектам малого и среднего предпринимательства более затруднительно участие в крупных тематических предпринимательских конференциях и выставках-ярмарках, как правило, организуемых в Москве, Санкт-Петербурге, Красноярске и других крупных городах России. Между тем присутствие на таких мероприятиях - один из наиболее действенных механизмов привлечения инвесторов, а также выхода на внешние рынки.</w:t>
      </w:r>
    </w:p>
    <w:p w:rsidR="00856E9A" w:rsidRPr="00792281" w:rsidRDefault="00856E9A" w:rsidP="00856E9A">
      <w:pPr>
        <w:ind w:firstLine="708"/>
        <w:jc w:val="both"/>
        <w:rPr>
          <w:sz w:val="26"/>
          <w:szCs w:val="26"/>
        </w:rPr>
      </w:pPr>
      <w:r w:rsidRPr="00792281">
        <w:rPr>
          <w:sz w:val="26"/>
          <w:szCs w:val="26"/>
        </w:rPr>
        <w:t>Таким образом, предприятия, находящиеся в муниципальном образовании город Норильск, не могут эффективно решать проблемы привлечения инвестиций и развития внешнеэкономической деятельности, в то время, как ограниченный доступ к финансовым ресурсам является серьезным препятствием развития сферы малого и среднего бизнеса.</w:t>
      </w:r>
    </w:p>
    <w:p w:rsidR="00856E9A" w:rsidRPr="00792281" w:rsidRDefault="00856E9A" w:rsidP="00856E9A">
      <w:pPr>
        <w:ind w:firstLine="708"/>
        <w:jc w:val="both"/>
        <w:rPr>
          <w:sz w:val="26"/>
          <w:szCs w:val="26"/>
        </w:rPr>
      </w:pPr>
      <w:r w:rsidRPr="00792281">
        <w:rPr>
          <w:sz w:val="26"/>
          <w:szCs w:val="26"/>
        </w:rPr>
        <w:t>Невозможность и, часто, неспособность привлечь внешнее финансирование сказывается на всех стадиях развития предприятия. Условия, предлагаемые Российскими кредитными организациями, зачастую оказываются непосильными для малых и средних предприятий. Предприниматели, особенно начинающие, не могут получить банковский кредит из-за того, что у них, как правило, отсутствует кредитная история, они не располагают необходимым обеспечением возврата кредита и не в состоянии обеспечить достаточную доходность банковских операций, так как нуждаются в небольших, краткосрочных кредитах. Действующие предприятия нуждаются в долгосрочных и крупных кредитах для приобретения оборудования и технологий, но, как правило, тоже не имеют достаточного обеспечения.</w:t>
      </w:r>
    </w:p>
    <w:p w:rsidR="00856E9A" w:rsidRPr="00792281" w:rsidRDefault="00856E9A" w:rsidP="00856E9A">
      <w:pPr>
        <w:ind w:firstLine="708"/>
        <w:jc w:val="both"/>
        <w:rPr>
          <w:sz w:val="26"/>
          <w:szCs w:val="26"/>
        </w:rPr>
      </w:pPr>
      <w:r w:rsidRPr="00792281">
        <w:rPr>
          <w:sz w:val="26"/>
          <w:szCs w:val="26"/>
        </w:rPr>
        <w:t>Отдаленность территории муниципального образования город Норильск, особенности ее транспортной доступности также ограничивают возможности участия субъектов предпринимательства муниципального образования город Норильск в различных краевых программах поддержки из-за достаточно высокого уровня транспортных и командировочных расходов, связанных с необходимостью взаимодействия с краевыми структурами власти. Обозначенные расходы порой не соразмерны с величиной предоставляемой финансовой помощи. Кроме того, учитывая, что субъекты малого и среднего предпринимательства муниципального образования город Норильск, как правило, пользуются услугами Российских кредитных организаций, находящихся на территории муниципального образования город Норильск, нельзя не учитывать и так называемые организационные и временные факторы. География территории значительно увеличивает время с момента обращения за поддержкой до принятия решения.</w:t>
      </w:r>
    </w:p>
    <w:p w:rsidR="00856E9A" w:rsidRPr="00792281" w:rsidRDefault="00856E9A" w:rsidP="00856E9A">
      <w:pPr>
        <w:ind w:firstLine="708"/>
        <w:jc w:val="both"/>
        <w:rPr>
          <w:sz w:val="26"/>
          <w:szCs w:val="26"/>
        </w:rPr>
      </w:pPr>
      <w:r w:rsidRPr="00792281">
        <w:rPr>
          <w:sz w:val="26"/>
          <w:szCs w:val="26"/>
        </w:rPr>
        <w:t>Тем не менее, потенциал для роста количественных и качественных показателей деятельности малого и среднего предпринимательства в муниципальном образовании город Норильск имеется.</w:t>
      </w:r>
    </w:p>
    <w:p w:rsidR="00856E9A" w:rsidRPr="00792281" w:rsidRDefault="00856E9A" w:rsidP="00856E9A">
      <w:pPr>
        <w:ind w:firstLine="708"/>
        <w:jc w:val="both"/>
        <w:rPr>
          <w:sz w:val="26"/>
          <w:szCs w:val="26"/>
        </w:rPr>
      </w:pPr>
      <w:r w:rsidRPr="00792281">
        <w:rPr>
          <w:sz w:val="26"/>
          <w:szCs w:val="26"/>
        </w:rPr>
        <w:t>В целях поддержки и развития торговли и предпринимательства, в муниципальном образовании город Норильск создана и действует определенная инфраструктура развития и содействия сферы торговли и услуг, защиты прав потребителей, поддержки предпринимательства, деятельности муниципальных унитарных предприятий, которая представлена на территории муниципального образования город Норильск Управлением потребительского рынка и услуг Администрации города Норильска и другими организациями, такими как некоммерческая организация "Норильский городской Фонд поддержки предпринимательства", информационно-правовой центр на базе Центральной публичной библиотеки города Норильска, Заполярное представительство ОАО "Красноярское региональное агентство поддержки малого и среднего бизнеса". Информационно-консультационную поддержку оказывают структурные подразделения Администрации города Норильска. Активно работает с предпринимательским сектором Краевое государственное казенное учреждение "Центр занятости населения города Норильска" по направлению своей компетенции.</w:t>
      </w:r>
    </w:p>
    <w:p w:rsidR="00856E9A" w:rsidRPr="00792281" w:rsidRDefault="00856E9A" w:rsidP="00856E9A">
      <w:pPr>
        <w:ind w:firstLine="708"/>
        <w:jc w:val="both"/>
        <w:rPr>
          <w:sz w:val="26"/>
          <w:szCs w:val="26"/>
        </w:rPr>
      </w:pPr>
      <w:r w:rsidRPr="00792281">
        <w:rPr>
          <w:sz w:val="26"/>
          <w:szCs w:val="26"/>
        </w:rPr>
        <w:t>Управление потребительского рынка и услуг (далее - Управление) является структурным подразделением Администрации города Норильска, осуществляющим полномочия Администрации города Норильска в области создания на территории муниципального образования город Норильск условий для обеспечения его жителей услугами общественного питания, торговли и бытового обслуживания, в области защиты прав потребителей, в области развития и поддержки малого и среднего предпринимательства, в области анализа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созданных путем преобразования муниципальных унитарных предприятий муниципального образования город Норильск (далее - общества с ограниченной ответственностью).</w:t>
      </w:r>
    </w:p>
    <w:p w:rsidR="00856E9A" w:rsidRPr="00792281" w:rsidRDefault="00856E9A" w:rsidP="00856E9A">
      <w:pPr>
        <w:ind w:firstLine="708"/>
        <w:jc w:val="both"/>
        <w:rPr>
          <w:sz w:val="26"/>
          <w:szCs w:val="26"/>
        </w:rPr>
      </w:pPr>
      <w:r w:rsidRPr="00792281">
        <w:rPr>
          <w:sz w:val="26"/>
          <w:szCs w:val="26"/>
        </w:rPr>
        <w:t>Управление имеет соответствующий штат специалистов для приема потребителей и субъектов предпринимательской деятельности и оказания им на безвозмездной основе информационной поддержки и консультационных услуг в пределах своей компетенции.</w:t>
      </w:r>
    </w:p>
    <w:p w:rsidR="00856E9A" w:rsidRPr="00792281" w:rsidRDefault="00856E9A" w:rsidP="00856E9A">
      <w:pPr>
        <w:ind w:firstLine="708"/>
        <w:jc w:val="both"/>
        <w:rPr>
          <w:sz w:val="26"/>
          <w:szCs w:val="26"/>
        </w:rPr>
      </w:pPr>
      <w:r w:rsidRPr="00792281">
        <w:rPr>
          <w:sz w:val="26"/>
          <w:szCs w:val="26"/>
        </w:rPr>
        <w:t>Некоммерческая организация "Норильский городской Фонд поддержки предпринимательства" (далее - Фонд) располагает банком нормативных актов федерального, регионального, местного уровня. На постоянной основе совместно с высшими учебными заведениями налажено обучение предпринимателей и лиц, желающих начать предпринимательскую деятельность. В плановом порядке проводятся тематические семинары. Органы местного самоуправления муниципального образования город Норильск оказывают Фонду имущественную и финансовую поддержку.</w:t>
      </w:r>
    </w:p>
    <w:p w:rsidR="00856E9A" w:rsidRPr="00792281" w:rsidRDefault="00856E9A" w:rsidP="00856E9A">
      <w:pPr>
        <w:ind w:firstLine="708"/>
        <w:jc w:val="both"/>
        <w:rPr>
          <w:sz w:val="26"/>
          <w:szCs w:val="26"/>
        </w:rPr>
      </w:pPr>
      <w:r w:rsidRPr="00792281">
        <w:rPr>
          <w:sz w:val="26"/>
          <w:szCs w:val="26"/>
        </w:rPr>
        <w:t>Направленность государственной социально-экономической политики на содействие развитию малого и среднего предпринимательства в Российской Федерации, включающая совокупность правовых, политических, экономических, социальных, информационных, консультационных, образовательных, организационных и иных мер, диктует необходимость комплексного решения проблем поддержки предпринимательства на муниципальном уровне. Основным инструментом реализации органами местного самоуправления муниципального образования город Норильск государственной политики в данном направлении на период 2015 - 2017 годы, является настоящая муниципальная программа "Развитие потребительского рынка, поддержка малого и среднего предпринимательства".</w:t>
      </w:r>
    </w:p>
    <w:p w:rsidR="00856E9A" w:rsidRPr="00792281" w:rsidRDefault="00856E9A" w:rsidP="00856E9A">
      <w:pPr>
        <w:ind w:firstLine="708"/>
        <w:jc w:val="both"/>
        <w:rPr>
          <w:sz w:val="26"/>
          <w:szCs w:val="26"/>
        </w:rPr>
      </w:pPr>
      <w:r w:rsidRPr="00792281">
        <w:rPr>
          <w:sz w:val="26"/>
          <w:szCs w:val="26"/>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rsidR="00856E9A" w:rsidRPr="00792281" w:rsidRDefault="00856E9A" w:rsidP="00856E9A">
      <w:pPr>
        <w:rPr>
          <w:sz w:val="26"/>
          <w:szCs w:val="26"/>
        </w:rPr>
      </w:pPr>
    </w:p>
    <w:p w:rsidR="00856E9A" w:rsidRPr="00792281" w:rsidRDefault="00856E9A" w:rsidP="00856E9A">
      <w:pPr>
        <w:jc w:val="center"/>
        <w:rPr>
          <w:sz w:val="26"/>
          <w:szCs w:val="26"/>
        </w:rPr>
      </w:pPr>
      <w:bookmarkStart w:id="12" w:name="Par138"/>
      <w:bookmarkEnd w:id="12"/>
      <w:r w:rsidRPr="00792281">
        <w:rPr>
          <w:sz w:val="26"/>
          <w:szCs w:val="26"/>
        </w:rPr>
        <w:t>3. ЦЕЛЬ, ЗАДАЧИ МП</w:t>
      </w:r>
    </w:p>
    <w:p w:rsidR="00856E9A" w:rsidRPr="00792281" w:rsidRDefault="00856E9A" w:rsidP="00856E9A">
      <w:pPr>
        <w:jc w:val="center"/>
        <w:rPr>
          <w:sz w:val="26"/>
          <w:szCs w:val="26"/>
        </w:rPr>
      </w:pPr>
    </w:p>
    <w:p w:rsidR="00856E9A" w:rsidRPr="00792281" w:rsidRDefault="00856E9A" w:rsidP="00856E9A">
      <w:pPr>
        <w:ind w:firstLine="708"/>
        <w:jc w:val="both"/>
        <w:rPr>
          <w:sz w:val="26"/>
          <w:szCs w:val="26"/>
        </w:rPr>
      </w:pPr>
      <w:r w:rsidRPr="00792281">
        <w:rPr>
          <w:sz w:val="26"/>
          <w:szCs w:val="26"/>
        </w:rPr>
        <w:t>Целью МП является 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w:t>
      </w:r>
    </w:p>
    <w:p w:rsidR="00856E9A" w:rsidRPr="00792281" w:rsidRDefault="00856E9A" w:rsidP="00856E9A">
      <w:pPr>
        <w:ind w:firstLine="708"/>
        <w:jc w:val="both"/>
        <w:rPr>
          <w:sz w:val="26"/>
          <w:szCs w:val="26"/>
        </w:rPr>
      </w:pPr>
      <w:r w:rsidRPr="00792281">
        <w:rPr>
          <w:sz w:val="26"/>
          <w:szCs w:val="26"/>
        </w:rPr>
        <w:t>Задачи МП:</w:t>
      </w:r>
    </w:p>
    <w:p w:rsidR="00856E9A" w:rsidRPr="00792281" w:rsidRDefault="00856E9A" w:rsidP="00856E9A">
      <w:pPr>
        <w:ind w:firstLine="709"/>
        <w:jc w:val="both"/>
        <w:rPr>
          <w:sz w:val="26"/>
          <w:szCs w:val="26"/>
        </w:rPr>
      </w:pPr>
      <w:r w:rsidRPr="00792281">
        <w:rPr>
          <w:sz w:val="26"/>
          <w:szCs w:val="26"/>
        </w:rPr>
        <w:t>1. Предоставление различных форм финансовой поддержки субъектам малого и среднего предпринимательства и их реализация.</w:t>
      </w:r>
    </w:p>
    <w:p w:rsidR="00856E9A" w:rsidRPr="00792281" w:rsidRDefault="00856E9A" w:rsidP="00856E9A">
      <w:pPr>
        <w:ind w:firstLine="709"/>
        <w:jc w:val="both"/>
        <w:rPr>
          <w:sz w:val="26"/>
          <w:szCs w:val="26"/>
        </w:rPr>
      </w:pPr>
      <w:r w:rsidRPr="00792281">
        <w:rPr>
          <w:sz w:val="26"/>
          <w:szCs w:val="26"/>
        </w:rPr>
        <w:t>2. Предоставление адресной информационной, консультационной поддержки субъектам малого и среднего предпринимательства, а также консультирование граждан по вопросам организации бизнеса.</w:t>
      </w:r>
    </w:p>
    <w:p w:rsidR="00856E9A" w:rsidRPr="00792281" w:rsidRDefault="00856E9A" w:rsidP="00856E9A">
      <w:pPr>
        <w:ind w:firstLine="709"/>
        <w:jc w:val="both"/>
        <w:rPr>
          <w:sz w:val="26"/>
          <w:szCs w:val="26"/>
        </w:rPr>
      </w:pPr>
      <w:r w:rsidRPr="00792281">
        <w:rPr>
          <w:sz w:val="26"/>
          <w:szCs w:val="26"/>
        </w:rPr>
        <w:t>3. Содействие субъектам малого и среднего предпринимательства в переподготовке и повышении квалификации кадров.</w:t>
      </w:r>
    </w:p>
    <w:p w:rsidR="00856E9A" w:rsidRPr="00792281" w:rsidRDefault="00856E9A" w:rsidP="00856E9A">
      <w:pPr>
        <w:ind w:firstLine="709"/>
        <w:jc w:val="both"/>
        <w:rPr>
          <w:sz w:val="26"/>
          <w:szCs w:val="26"/>
        </w:rPr>
      </w:pPr>
      <w:r w:rsidRPr="00792281">
        <w:rPr>
          <w:sz w:val="26"/>
          <w:szCs w:val="26"/>
        </w:rPr>
        <w:t>4. Обеспечение эффективной работы действующей инфраструктуры поддержки малого и среднего предпринимательства.</w:t>
      </w:r>
    </w:p>
    <w:p w:rsidR="00856E9A" w:rsidRPr="00792281" w:rsidRDefault="00856E9A" w:rsidP="00856E9A">
      <w:pPr>
        <w:ind w:firstLine="709"/>
        <w:jc w:val="both"/>
        <w:rPr>
          <w:sz w:val="26"/>
          <w:szCs w:val="26"/>
        </w:rPr>
      </w:pPr>
      <w:r w:rsidRPr="00792281">
        <w:rPr>
          <w:sz w:val="26"/>
          <w:szCs w:val="26"/>
        </w:rPr>
        <w:t>5. Обеспечение эффективного управления отраслью потребительского рынка и услуг.</w:t>
      </w:r>
    </w:p>
    <w:p w:rsidR="00856E9A" w:rsidRPr="00792281" w:rsidRDefault="00856E9A" w:rsidP="00856E9A">
      <w:pPr>
        <w:ind w:firstLine="708"/>
        <w:jc w:val="both"/>
        <w:rPr>
          <w:sz w:val="26"/>
          <w:szCs w:val="26"/>
        </w:rPr>
      </w:pPr>
      <w:r w:rsidRPr="00792281">
        <w:rPr>
          <w:sz w:val="26"/>
          <w:szCs w:val="26"/>
        </w:rPr>
        <w:t>Настоящая МП рассчитана на среднесрочный период - 2015 - 2017 годы.</w:t>
      </w:r>
    </w:p>
    <w:p w:rsidR="00856E9A" w:rsidRPr="00792281" w:rsidRDefault="00856E9A" w:rsidP="00856E9A">
      <w:pPr>
        <w:ind w:firstLine="708"/>
        <w:jc w:val="both"/>
        <w:rPr>
          <w:sz w:val="26"/>
          <w:szCs w:val="26"/>
        </w:rPr>
      </w:pPr>
      <w:r w:rsidRPr="00792281">
        <w:rPr>
          <w:sz w:val="26"/>
          <w:szCs w:val="26"/>
        </w:rPr>
        <w:t>В рамках решения задач МП планируется выполнение мероприятий согласно приложению 1 к МП.</w:t>
      </w:r>
    </w:p>
    <w:p w:rsidR="00856E9A" w:rsidRPr="00792281" w:rsidRDefault="00856E9A" w:rsidP="00856E9A">
      <w:pPr>
        <w:jc w:val="both"/>
        <w:rPr>
          <w:sz w:val="26"/>
          <w:szCs w:val="26"/>
        </w:rPr>
      </w:pPr>
    </w:p>
    <w:p w:rsidR="00856E9A" w:rsidRPr="00792281" w:rsidRDefault="00856E9A" w:rsidP="00856E9A">
      <w:pPr>
        <w:jc w:val="center"/>
        <w:rPr>
          <w:sz w:val="26"/>
          <w:szCs w:val="26"/>
        </w:rPr>
      </w:pPr>
      <w:bookmarkStart w:id="13" w:name="Par150"/>
      <w:bookmarkEnd w:id="13"/>
      <w:r w:rsidRPr="00792281">
        <w:rPr>
          <w:sz w:val="26"/>
          <w:szCs w:val="26"/>
        </w:rPr>
        <w:t>3.1. Основное мероприятие.</w:t>
      </w:r>
    </w:p>
    <w:p w:rsidR="00856E9A" w:rsidRPr="00792281" w:rsidRDefault="00856E9A" w:rsidP="00856E9A">
      <w:pPr>
        <w:jc w:val="center"/>
        <w:rPr>
          <w:sz w:val="26"/>
          <w:szCs w:val="26"/>
        </w:rPr>
      </w:pPr>
      <w:r w:rsidRPr="00792281">
        <w:rPr>
          <w:sz w:val="26"/>
          <w:szCs w:val="26"/>
        </w:rPr>
        <w:t>Финансовая поддержка субъектов малого и среднего</w:t>
      </w:r>
    </w:p>
    <w:p w:rsidR="00856E9A" w:rsidRPr="00792281" w:rsidRDefault="00856E9A" w:rsidP="00856E9A">
      <w:pPr>
        <w:jc w:val="center"/>
        <w:rPr>
          <w:sz w:val="26"/>
          <w:szCs w:val="26"/>
        </w:rPr>
      </w:pPr>
      <w:r w:rsidRPr="00792281">
        <w:rPr>
          <w:sz w:val="26"/>
          <w:szCs w:val="26"/>
        </w:rPr>
        <w:t>предпринимательства</w:t>
      </w:r>
    </w:p>
    <w:p w:rsidR="00856E9A" w:rsidRPr="00792281" w:rsidRDefault="00856E9A" w:rsidP="00856E9A">
      <w:pPr>
        <w:jc w:val="both"/>
        <w:rPr>
          <w:sz w:val="26"/>
          <w:szCs w:val="26"/>
        </w:rPr>
      </w:pPr>
    </w:p>
    <w:p w:rsidR="00856E9A" w:rsidRPr="00792281" w:rsidRDefault="00856E9A" w:rsidP="00856E9A">
      <w:pPr>
        <w:ind w:firstLine="708"/>
        <w:jc w:val="both"/>
        <w:rPr>
          <w:sz w:val="26"/>
          <w:szCs w:val="26"/>
        </w:rPr>
      </w:pPr>
      <w:r w:rsidRPr="00792281">
        <w:rPr>
          <w:sz w:val="26"/>
          <w:szCs w:val="26"/>
        </w:rPr>
        <w:t>Оказание форм финансовой поддержки субъектам малого и среднего предпринимательства на территории муниципального образования город Норильск осуществляется в соответствии с Федерал</w:t>
      </w:r>
      <w:r w:rsidRPr="00007A36">
        <w:rPr>
          <w:color w:val="000000" w:themeColor="text1"/>
          <w:sz w:val="26"/>
          <w:szCs w:val="26"/>
        </w:rPr>
        <w:t xml:space="preserve">ьным </w:t>
      </w:r>
      <w:hyperlink r:id="rId30" w:history="1">
        <w:r w:rsidRPr="00007A36">
          <w:rPr>
            <w:rStyle w:val="a3"/>
            <w:color w:val="000000" w:themeColor="text1"/>
            <w:sz w:val="26"/>
            <w:szCs w:val="26"/>
          </w:rPr>
          <w:t>законом</w:t>
        </w:r>
      </w:hyperlink>
      <w:r w:rsidRPr="00792281">
        <w:rPr>
          <w:sz w:val="26"/>
          <w:szCs w:val="26"/>
        </w:rPr>
        <w:t xml:space="preserve"> от 24.07.2007 N 209-ФЗ "О развитии малого и среднего предпринимательства в Российской Федерации".</w:t>
      </w:r>
    </w:p>
    <w:p w:rsidR="00856E9A" w:rsidRPr="00792281" w:rsidRDefault="00856E9A" w:rsidP="00856E9A">
      <w:pPr>
        <w:ind w:firstLine="708"/>
        <w:jc w:val="both"/>
        <w:rPr>
          <w:sz w:val="26"/>
          <w:szCs w:val="26"/>
        </w:rPr>
      </w:pPr>
      <w:r w:rsidRPr="00792281">
        <w:rPr>
          <w:sz w:val="26"/>
          <w:szCs w:val="26"/>
        </w:rPr>
        <w:t>Критерии отбора субъектов малого и среднего предпринимательства, имеющих право на получение субсидии, цели, условия, порядок предоставления, приостановления и прекращения предоставления субсидий, возврата субсидий в случае нарушения условий, установленных при их предоставлении, а также порядок возврата остатков субсидии в текущем финансовом году в случаях, предусмотренных соглашениями, положения об обязательной проверке главным распорядителем бюджетных средств, предоставляющим субсидию и органом муниципального контроля соблюдения условий, целей и порядка предоставления субсидий их получателями утверждаются постановлением Администрации города Норильска.</w:t>
      </w:r>
    </w:p>
    <w:p w:rsidR="00856E9A" w:rsidRPr="00792281" w:rsidRDefault="00856E9A" w:rsidP="00856E9A">
      <w:pPr>
        <w:ind w:firstLine="708"/>
        <w:jc w:val="both"/>
        <w:rPr>
          <w:sz w:val="26"/>
          <w:szCs w:val="26"/>
        </w:rPr>
      </w:pPr>
      <w:r w:rsidRPr="00792281">
        <w:rPr>
          <w:sz w:val="26"/>
          <w:szCs w:val="26"/>
        </w:rPr>
        <w:t>Финансовая поддержка на текущий финансовый год предоставляется в пределах средств, предусмотренных на эти цели в бюджете муниципального образования город Норильск, а также в виде субсидий из средств федерального и (или) краевого бюджетов.</w:t>
      </w:r>
    </w:p>
    <w:p w:rsidR="00856E9A" w:rsidRPr="00792281" w:rsidRDefault="00856E9A" w:rsidP="00856E9A">
      <w:pPr>
        <w:ind w:firstLine="708"/>
        <w:jc w:val="both"/>
        <w:rPr>
          <w:sz w:val="26"/>
          <w:szCs w:val="26"/>
        </w:rPr>
      </w:pPr>
      <w:r w:rsidRPr="00792281">
        <w:rPr>
          <w:sz w:val="26"/>
          <w:szCs w:val="26"/>
        </w:rPr>
        <w:t>Финансовая поддержка реализуется в следующих формах:</w:t>
      </w:r>
    </w:p>
    <w:p w:rsidR="00856E9A" w:rsidRPr="00792281" w:rsidRDefault="00856E9A" w:rsidP="00856E9A">
      <w:pPr>
        <w:ind w:firstLine="709"/>
        <w:jc w:val="both"/>
        <w:rPr>
          <w:sz w:val="26"/>
          <w:szCs w:val="26"/>
        </w:rPr>
      </w:pPr>
      <w:r w:rsidRPr="00792281">
        <w:rPr>
          <w:sz w:val="26"/>
          <w:szCs w:val="26"/>
        </w:rPr>
        <w:t xml:space="preserve">1. Предоставление субсидий субъектам малого и (или) среднего предпринимательства на возмещение части процентных платежей по кредитам (займам, </w:t>
      </w:r>
      <w:proofErr w:type="spellStart"/>
      <w:r w:rsidRPr="00792281">
        <w:rPr>
          <w:sz w:val="26"/>
          <w:szCs w:val="26"/>
        </w:rPr>
        <w:t>микрозаймам</w:t>
      </w:r>
      <w:proofErr w:type="spellEnd"/>
      <w:r w:rsidRPr="00792281">
        <w:rPr>
          <w:sz w:val="26"/>
          <w:szCs w:val="26"/>
        </w:rPr>
        <w:t xml:space="preserve">) Российских кредитных и </w:t>
      </w:r>
      <w:proofErr w:type="spellStart"/>
      <w:r w:rsidRPr="00792281">
        <w:rPr>
          <w:sz w:val="26"/>
          <w:szCs w:val="26"/>
        </w:rPr>
        <w:t>микрофинансовых</w:t>
      </w:r>
      <w:proofErr w:type="spellEnd"/>
      <w:r w:rsidRPr="00792281">
        <w:rPr>
          <w:sz w:val="26"/>
          <w:szCs w:val="26"/>
        </w:rPr>
        <w:t xml:space="preserve"> организаций и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rsidR="00856E9A" w:rsidRPr="00792281" w:rsidRDefault="00856E9A" w:rsidP="00856E9A">
      <w:pPr>
        <w:ind w:firstLine="709"/>
        <w:jc w:val="both"/>
        <w:rPr>
          <w:sz w:val="26"/>
          <w:szCs w:val="26"/>
        </w:rPr>
      </w:pPr>
      <w:r w:rsidRPr="00792281">
        <w:rPr>
          <w:sz w:val="26"/>
          <w:szCs w:val="26"/>
        </w:rPr>
        <w:t>Размер субсидии на возмещение части процентных платежей по кредитным договорам, заключенным на приобретение оборудования в целях создания и (или) развития, либо модернизации производства товаров (работ, услуг), устанавливается исходя из размера трех четвертых ключевой ставки Банка России, действовавшей на момент уплаты субъектом предпринимательства процентов за пользование кредитными средствами, но не более 70 процентов от фактически произведенных субъектом предпринимательства затрат на уплату процентов по кредитным договорам. При этом размер субсидии не может превышать 1 100 000 рублей.</w:t>
      </w:r>
    </w:p>
    <w:p w:rsidR="00856E9A" w:rsidRPr="00792281" w:rsidRDefault="00856E9A" w:rsidP="00856E9A">
      <w:pPr>
        <w:ind w:firstLine="709"/>
        <w:jc w:val="both"/>
        <w:rPr>
          <w:sz w:val="26"/>
          <w:szCs w:val="26"/>
        </w:rPr>
      </w:pPr>
      <w:r w:rsidRPr="00792281">
        <w:rPr>
          <w:sz w:val="26"/>
          <w:szCs w:val="26"/>
        </w:rPr>
        <w:t>Размер субсидии на возмещение авансового платежа по договорам лизинга устанавливается в размере 100 процентов от размера авансового платежа и не может превышать 1 100 000 рублей.</w:t>
      </w:r>
    </w:p>
    <w:p w:rsidR="00856E9A" w:rsidRPr="00792281" w:rsidRDefault="00856E9A" w:rsidP="00856E9A">
      <w:pPr>
        <w:ind w:firstLine="709"/>
        <w:jc w:val="both"/>
        <w:rPr>
          <w:sz w:val="26"/>
          <w:szCs w:val="26"/>
        </w:rPr>
      </w:pPr>
      <w:r w:rsidRPr="00792281">
        <w:rPr>
          <w:sz w:val="26"/>
          <w:szCs w:val="26"/>
        </w:rPr>
        <w:t>2. 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p w:rsidR="00856E9A" w:rsidRPr="00792281" w:rsidRDefault="00856E9A" w:rsidP="00856E9A">
      <w:pPr>
        <w:ind w:firstLine="709"/>
        <w:jc w:val="both"/>
        <w:rPr>
          <w:sz w:val="26"/>
          <w:szCs w:val="26"/>
        </w:rPr>
      </w:pPr>
      <w:r w:rsidRPr="00792281">
        <w:rPr>
          <w:sz w:val="26"/>
          <w:szCs w:val="26"/>
        </w:rPr>
        <w:t>Субсидия устанавливается в размере 85 процентов от произведенных субъектом малого предпринимательства расходов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связанных с приобретением и созданием основных средств и началом коммерческой деятельности, но не более 100 000 рублей одному субъекту предпринимательства из средств местного бюджета.</w:t>
      </w:r>
    </w:p>
    <w:p w:rsidR="00856E9A" w:rsidRPr="00792281" w:rsidRDefault="00856E9A" w:rsidP="00856E9A">
      <w:pPr>
        <w:ind w:firstLine="709"/>
        <w:jc w:val="both"/>
        <w:rPr>
          <w:sz w:val="26"/>
          <w:szCs w:val="26"/>
        </w:rPr>
      </w:pPr>
      <w:r w:rsidRPr="00792281">
        <w:rPr>
          <w:sz w:val="26"/>
          <w:szCs w:val="26"/>
        </w:rPr>
        <w:t>В случае, если муниципальному образованию город Норильск будут предоставлены дополнительные денежные средства из бюджетов других уровней в целях финансирования мероприятий по поддержке и развитию малого и среднего предпринимательства, максимальный размер субсидии по данному виду финансовой поддержки составляет 300 000 рублей.</w:t>
      </w:r>
    </w:p>
    <w:p w:rsidR="00856E9A" w:rsidRPr="00792281" w:rsidRDefault="00856E9A" w:rsidP="00856E9A">
      <w:pPr>
        <w:ind w:firstLine="709"/>
        <w:jc w:val="both"/>
        <w:rPr>
          <w:sz w:val="26"/>
          <w:szCs w:val="26"/>
        </w:rPr>
      </w:pPr>
      <w:r w:rsidRPr="00792281">
        <w:rPr>
          <w:sz w:val="26"/>
          <w:szCs w:val="26"/>
        </w:rPr>
        <w:t>Выплата субсидий субъектам предпринимательства, осуществляющим розничную и (или) оптовую торговлю, в течение финансового года должна составлять не более 50 процентов от общей суммы средств субсидий, предусмотренных на предоставление из средств краевого и (или) федерального бюджетов.</w:t>
      </w:r>
    </w:p>
    <w:p w:rsidR="00856E9A" w:rsidRPr="00792281" w:rsidRDefault="00856E9A" w:rsidP="00856E9A">
      <w:pPr>
        <w:ind w:firstLine="709"/>
        <w:jc w:val="both"/>
        <w:rPr>
          <w:sz w:val="26"/>
          <w:szCs w:val="26"/>
        </w:rPr>
      </w:pPr>
      <w:r w:rsidRPr="00792281">
        <w:rPr>
          <w:sz w:val="26"/>
          <w:szCs w:val="26"/>
        </w:rPr>
        <w:t>3. Возмещение части затрат по оплате работ (услуг), связанных с сертификацией, регистрацией или другими формами подтверждения соответствия товаров собственного производства, и затрат, связанных с выполнением обязательных требований законодательства Российской Федерации по их производству.</w:t>
      </w:r>
    </w:p>
    <w:p w:rsidR="00856E9A" w:rsidRPr="00792281" w:rsidRDefault="00856E9A" w:rsidP="00856E9A">
      <w:pPr>
        <w:ind w:firstLine="709"/>
        <w:jc w:val="both"/>
        <w:rPr>
          <w:sz w:val="26"/>
          <w:szCs w:val="26"/>
        </w:rPr>
      </w:pPr>
      <w:r w:rsidRPr="00792281">
        <w:rPr>
          <w:sz w:val="26"/>
          <w:szCs w:val="26"/>
        </w:rPr>
        <w:t>Субсидия устанавливается в размере 80 процентов от произведенных затрат (без учета НДС - для получателей субсидий, применяющих общую систему налогообложения), но не более 100 000 рублей одному субъекту предпринимательства в течение одного финансового года.</w:t>
      </w:r>
    </w:p>
    <w:p w:rsidR="00856E9A" w:rsidRPr="00792281" w:rsidRDefault="00856E9A" w:rsidP="00856E9A">
      <w:pPr>
        <w:ind w:firstLine="709"/>
        <w:jc w:val="both"/>
        <w:rPr>
          <w:sz w:val="26"/>
          <w:szCs w:val="26"/>
        </w:rPr>
      </w:pPr>
      <w:r w:rsidRPr="00792281">
        <w:rPr>
          <w:sz w:val="26"/>
          <w:szCs w:val="26"/>
        </w:rPr>
        <w:t>4. Возмещение части затрат по участию в конкурсах профессионального мастерства, выставочно-ярмарочных мероприятиях на территории Российской Федерации.</w:t>
      </w:r>
    </w:p>
    <w:p w:rsidR="00856E9A" w:rsidRPr="00792281" w:rsidRDefault="00856E9A" w:rsidP="00856E9A">
      <w:pPr>
        <w:ind w:firstLine="709"/>
        <w:jc w:val="both"/>
        <w:rPr>
          <w:sz w:val="26"/>
          <w:szCs w:val="26"/>
        </w:rPr>
      </w:pPr>
      <w:r w:rsidRPr="00792281">
        <w:rPr>
          <w:sz w:val="26"/>
          <w:szCs w:val="26"/>
        </w:rPr>
        <w:t>Субсидия устанавливается в размере 90 процентов от произведенных затрат (без учета НДС - для получателей субсидий, применяющих общую систему налогообложения) по участию в конкурсах профессионального мастерства, выставочно-ярмарочных мероприятиях на территории Российской Федерации, но не более 80 000 рублей на участие в одном конкурсе профессионального мастерства или выставочно-ярмарочном мероприятии на территории Российской Федерации.</w:t>
      </w:r>
    </w:p>
    <w:p w:rsidR="00856E9A" w:rsidRPr="00792281" w:rsidRDefault="00856E9A" w:rsidP="00856E9A">
      <w:pPr>
        <w:ind w:firstLine="709"/>
        <w:jc w:val="both"/>
        <w:rPr>
          <w:sz w:val="26"/>
          <w:szCs w:val="26"/>
        </w:rPr>
      </w:pPr>
      <w:r w:rsidRPr="00792281">
        <w:rPr>
          <w:sz w:val="26"/>
          <w:szCs w:val="26"/>
        </w:rPr>
        <w:t>5. Предоставление субсидий субъектам предпринимательства на возмещение части затрат на приобретение, доставку, сборку (установку) специальной техники, перерабатывающего (обрабатывающего) оборудования, агрегатов и комплексов, в целях создания и (или) развития, и (или) модернизации производства товаров народного потребления.</w:t>
      </w:r>
    </w:p>
    <w:p w:rsidR="00856E9A" w:rsidRPr="00792281" w:rsidRDefault="00856E9A" w:rsidP="00856E9A">
      <w:pPr>
        <w:ind w:firstLine="709"/>
        <w:jc w:val="both"/>
        <w:rPr>
          <w:sz w:val="26"/>
          <w:szCs w:val="26"/>
        </w:rPr>
      </w:pPr>
      <w:r w:rsidRPr="00792281">
        <w:rPr>
          <w:sz w:val="26"/>
          <w:szCs w:val="26"/>
        </w:rPr>
        <w:t>Субсидия устанавливается в размере 50 процентов от произведенных субъектом предпринимательства затрат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но не более 500 000 рублей одному субъекту предпринимательства.</w:t>
      </w:r>
    </w:p>
    <w:p w:rsidR="00856E9A" w:rsidRPr="00792281" w:rsidRDefault="00856E9A" w:rsidP="00856E9A">
      <w:pPr>
        <w:ind w:firstLine="709"/>
        <w:jc w:val="both"/>
        <w:rPr>
          <w:sz w:val="26"/>
          <w:szCs w:val="26"/>
        </w:rPr>
      </w:pPr>
      <w:r w:rsidRPr="00792281">
        <w:rPr>
          <w:sz w:val="26"/>
          <w:szCs w:val="26"/>
        </w:rPr>
        <w:t>6. Предоставление субсидий на возмещение части затрат по обучению (подготовке, переподготовке, повышению квалификации, включая дистанционный формат обучения) учредителей субъектов предпринимательства, субъектов предпринимательства и их работников (сотрудников).</w:t>
      </w:r>
    </w:p>
    <w:p w:rsidR="00856E9A" w:rsidRPr="00792281" w:rsidRDefault="00856E9A" w:rsidP="00856E9A">
      <w:pPr>
        <w:ind w:firstLine="709"/>
        <w:jc w:val="both"/>
        <w:rPr>
          <w:sz w:val="26"/>
          <w:szCs w:val="26"/>
        </w:rPr>
      </w:pPr>
      <w:r w:rsidRPr="00792281">
        <w:rPr>
          <w:sz w:val="26"/>
          <w:szCs w:val="26"/>
        </w:rPr>
        <w:t>Субсидия устанавливается в размере 90 процентов от произведенных затрат (без учета НДС - для получателей субсидий, применяющих общую систему налогообложения) по обучению (подготовке, переподготовке, повышению квалификации, включая дистанционный формат обучения) учредителей субъектов предпринимательства, субъектов предпринимательства и их работников (сотрудников), но не более 12 000 рублей на одного прошедшего обучение.</w:t>
      </w:r>
    </w:p>
    <w:p w:rsidR="00856E9A" w:rsidRPr="00792281" w:rsidRDefault="00856E9A" w:rsidP="00856E9A">
      <w:pPr>
        <w:jc w:val="both"/>
        <w:rPr>
          <w:sz w:val="26"/>
          <w:szCs w:val="26"/>
        </w:rPr>
      </w:pPr>
    </w:p>
    <w:p w:rsidR="00856E9A" w:rsidRPr="00792281" w:rsidRDefault="00856E9A" w:rsidP="00856E9A">
      <w:pPr>
        <w:jc w:val="center"/>
        <w:rPr>
          <w:sz w:val="26"/>
          <w:szCs w:val="26"/>
        </w:rPr>
      </w:pPr>
      <w:bookmarkStart w:id="14" w:name="Par174"/>
      <w:bookmarkEnd w:id="14"/>
      <w:r w:rsidRPr="00792281">
        <w:rPr>
          <w:sz w:val="26"/>
          <w:szCs w:val="26"/>
        </w:rPr>
        <w:t>3.2. Основное мероприятие.</w:t>
      </w:r>
    </w:p>
    <w:p w:rsidR="00856E9A" w:rsidRPr="00792281" w:rsidRDefault="00856E9A" w:rsidP="00856E9A">
      <w:pPr>
        <w:jc w:val="center"/>
        <w:rPr>
          <w:sz w:val="26"/>
          <w:szCs w:val="26"/>
        </w:rPr>
      </w:pPr>
      <w:r w:rsidRPr="00792281">
        <w:rPr>
          <w:sz w:val="26"/>
          <w:szCs w:val="26"/>
        </w:rPr>
        <w:t>Оказание информационной и консультационной поддержки</w:t>
      </w:r>
    </w:p>
    <w:p w:rsidR="00856E9A" w:rsidRPr="00792281" w:rsidRDefault="00856E9A" w:rsidP="00856E9A">
      <w:pPr>
        <w:jc w:val="center"/>
        <w:rPr>
          <w:sz w:val="26"/>
          <w:szCs w:val="26"/>
        </w:rPr>
      </w:pPr>
      <w:r w:rsidRPr="00792281">
        <w:rPr>
          <w:sz w:val="26"/>
          <w:szCs w:val="26"/>
        </w:rPr>
        <w:t>субъектам малого и среднего предпринимательства, а также</w:t>
      </w:r>
    </w:p>
    <w:p w:rsidR="00856E9A" w:rsidRPr="00792281" w:rsidRDefault="00856E9A" w:rsidP="00856E9A">
      <w:pPr>
        <w:jc w:val="center"/>
        <w:rPr>
          <w:sz w:val="26"/>
          <w:szCs w:val="26"/>
        </w:rPr>
      </w:pPr>
      <w:r w:rsidRPr="00792281">
        <w:rPr>
          <w:sz w:val="26"/>
          <w:szCs w:val="26"/>
        </w:rPr>
        <w:t>гражданам по вопросам организации бизнеса</w:t>
      </w:r>
    </w:p>
    <w:p w:rsidR="00856E9A" w:rsidRPr="00792281" w:rsidRDefault="00856E9A" w:rsidP="00856E9A">
      <w:pPr>
        <w:rPr>
          <w:sz w:val="26"/>
          <w:szCs w:val="26"/>
        </w:rPr>
      </w:pPr>
    </w:p>
    <w:p w:rsidR="00856E9A" w:rsidRPr="00792281" w:rsidRDefault="00856E9A" w:rsidP="00856E9A">
      <w:pPr>
        <w:ind w:firstLine="708"/>
        <w:jc w:val="both"/>
        <w:rPr>
          <w:sz w:val="26"/>
          <w:szCs w:val="26"/>
        </w:rPr>
      </w:pPr>
      <w:r w:rsidRPr="00792281">
        <w:rPr>
          <w:sz w:val="26"/>
          <w:szCs w:val="26"/>
        </w:rPr>
        <w:t>Мероприятие включает в себя:</w:t>
      </w:r>
    </w:p>
    <w:p w:rsidR="00856E9A" w:rsidRPr="00792281" w:rsidRDefault="00856E9A" w:rsidP="00856E9A">
      <w:pPr>
        <w:ind w:firstLine="709"/>
        <w:jc w:val="both"/>
        <w:rPr>
          <w:sz w:val="26"/>
          <w:szCs w:val="26"/>
        </w:rPr>
      </w:pPr>
      <w:r w:rsidRPr="00792281">
        <w:rPr>
          <w:sz w:val="26"/>
          <w:szCs w:val="26"/>
        </w:rPr>
        <w:t>1. Издание информационной газеты "Деловой Норильск" и иных информационно-справочных, методических и презентационных материалов, посвященных вопросам предпринимательской деятельности.</w:t>
      </w:r>
    </w:p>
    <w:p w:rsidR="00856E9A" w:rsidRPr="00792281" w:rsidRDefault="00856E9A" w:rsidP="00856E9A">
      <w:pPr>
        <w:ind w:firstLine="709"/>
        <w:jc w:val="both"/>
        <w:rPr>
          <w:sz w:val="26"/>
          <w:szCs w:val="26"/>
        </w:rPr>
      </w:pPr>
      <w:r w:rsidRPr="00792281">
        <w:rPr>
          <w:sz w:val="26"/>
          <w:szCs w:val="26"/>
        </w:rPr>
        <w:t>Мероприятие предусматривает издание информационно-справочных, методических и презентационных материалов, посвященных вопросам предпринимательской деятельности, печатной версии газеты "Деловой Норильск", подготовленной Управлением и финансируемой Фондом, содержащей информацию различной направленности: новое в законодательстве, бухгалтерском, налоговом учетах, информацию о выставках, конкурсах, ярмарках, форумах, семинарах, инновационных процессах в сфере бизнеса и т.д.</w:t>
      </w:r>
    </w:p>
    <w:p w:rsidR="00856E9A" w:rsidRPr="00792281" w:rsidRDefault="00856E9A" w:rsidP="00856E9A">
      <w:pPr>
        <w:ind w:firstLine="709"/>
        <w:jc w:val="both"/>
        <w:rPr>
          <w:sz w:val="26"/>
          <w:szCs w:val="26"/>
        </w:rPr>
      </w:pPr>
      <w:r w:rsidRPr="00792281">
        <w:rPr>
          <w:sz w:val="26"/>
          <w:szCs w:val="26"/>
        </w:rPr>
        <w:t>Газета "Деловой Норильск" распространяется среди субъектов предпринимательской деятельности и граждан бесплатно.</w:t>
      </w:r>
    </w:p>
    <w:p w:rsidR="00856E9A" w:rsidRPr="00792281" w:rsidRDefault="00856E9A" w:rsidP="00856E9A">
      <w:pPr>
        <w:ind w:firstLine="709"/>
        <w:jc w:val="both"/>
        <w:rPr>
          <w:sz w:val="26"/>
          <w:szCs w:val="26"/>
        </w:rPr>
      </w:pPr>
      <w:r w:rsidRPr="00792281">
        <w:rPr>
          <w:sz w:val="26"/>
          <w:szCs w:val="26"/>
        </w:rPr>
        <w:t>2. Оказание информационной поддержки и консультационных услуг гражданам, субъектам предпринимательской деятельности по вопросам, связанным с развитием предпринимательского сектора в сфере потребительского рынка.</w:t>
      </w:r>
    </w:p>
    <w:p w:rsidR="00856E9A" w:rsidRPr="00792281" w:rsidRDefault="00856E9A" w:rsidP="00856E9A">
      <w:pPr>
        <w:rPr>
          <w:sz w:val="26"/>
          <w:szCs w:val="26"/>
        </w:rPr>
      </w:pPr>
    </w:p>
    <w:p w:rsidR="00856E9A" w:rsidRPr="00792281" w:rsidRDefault="00856E9A" w:rsidP="00856E9A">
      <w:pPr>
        <w:tabs>
          <w:tab w:val="center" w:pos="4677"/>
        </w:tabs>
        <w:jc w:val="center"/>
        <w:rPr>
          <w:sz w:val="26"/>
          <w:szCs w:val="26"/>
        </w:rPr>
      </w:pPr>
      <w:bookmarkStart w:id="15" w:name="Par185"/>
      <w:bookmarkEnd w:id="15"/>
      <w:r w:rsidRPr="00792281">
        <w:rPr>
          <w:sz w:val="26"/>
          <w:szCs w:val="26"/>
        </w:rPr>
        <w:t>3.3. Основное мероприятие.</w:t>
      </w:r>
    </w:p>
    <w:p w:rsidR="00856E9A" w:rsidRPr="00792281" w:rsidRDefault="00856E9A" w:rsidP="00856E9A">
      <w:pPr>
        <w:jc w:val="center"/>
        <w:rPr>
          <w:sz w:val="26"/>
          <w:szCs w:val="26"/>
        </w:rPr>
      </w:pPr>
      <w:r w:rsidRPr="00792281">
        <w:rPr>
          <w:sz w:val="26"/>
          <w:szCs w:val="26"/>
        </w:rPr>
        <w:t>Поддержка в области повышения квалификации работников</w:t>
      </w:r>
    </w:p>
    <w:p w:rsidR="00856E9A" w:rsidRPr="00792281" w:rsidRDefault="00856E9A" w:rsidP="00856E9A">
      <w:pPr>
        <w:jc w:val="center"/>
        <w:rPr>
          <w:sz w:val="26"/>
          <w:szCs w:val="26"/>
        </w:rPr>
      </w:pPr>
      <w:r w:rsidRPr="00792281">
        <w:rPr>
          <w:sz w:val="26"/>
          <w:szCs w:val="26"/>
        </w:rPr>
        <w:t>субъектов малого и среднего предпринимательства</w:t>
      </w:r>
    </w:p>
    <w:p w:rsidR="00856E9A" w:rsidRPr="00792281" w:rsidRDefault="00856E9A" w:rsidP="00856E9A">
      <w:pPr>
        <w:rPr>
          <w:sz w:val="26"/>
          <w:szCs w:val="26"/>
        </w:rPr>
      </w:pPr>
    </w:p>
    <w:p w:rsidR="00856E9A" w:rsidRPr="00792281" w:rsidRDefault="00856E9A" w:rsidP="00856E9A">
      <w:pPr>
        <w:ind w:firstLine="708"/>
        <w:jc w:val="both"/>
        <w:rPr>
          <w:sz w:val="26"/>
          <w:szCs w:val="26"/>
        </w:rPr>
      </w:pPr>
      <w:r w:rsidRPr="00792281">
        <w:rPr>
          <w:sz w:val="26"/>
          <w:szCs w:val="26"/>
        </w:rPr>
        <w:t>Реализация данного мероприятия осуществляется следующими мероприятиями:</w:t>
      </w:r>
    </w:p>
    <w:p w:rsidR="00856E9A" w:rsidRPr="00792281" w:rsidRDefault="00856E9A" w:rsidP="00856E9A">
      <w:pPr>
        <w:ind w:firstLine="709"/>
        <w:jc w:val="both"/>
        <w:rPr>
          <w:sz w:val="26"/>
          <w:szCs w:val="26"/>
        </w:rPr>
      </w:pPr>
      <w:r w:rsidRPr="00792281">
        <w:rPr>
          <w:sz w:val="26"/>
          <w:szCs w:val="26"/>
        </w:rPr>
        <w:t>1. Проведение городских семинаров для субъектов малого и среднего предпринимательства по вопросам ведения предпринимательской деятельности и актуальным вопросам в сфере малого и среднего предпринимательства.</w:t>
      </w:r>
    </w:p>
    <w:p w:rsidR="00856E9A" w:rsidRPr="00792281" w:rsidRDefault="00856E9A" w:rsidP="00856E9A">
      <w:pPr>
        <w:ind w:firstLine="709"/>
        <w:jc w:val="both"/>
        <w:rPr>
          <w:sz w:val="26"/>
          <w:szCs w:val="26"/>
        </w:rPr>
      </w:pPr>
      <w:r w:rsidRPr="00792281">
        <w:rPr>
          <w:sz w:val="26"/>
          <w:szCs w:val="26"/>
        </w:rPr>
        <w:t>2. Организация обучения граждан и субъектов малого и среднего предпринимательства на курсах по вопросам организации предпринимательской деятельности.</w:t>
      </w:r>
    </w:p>
    <w:p w:rsidR="00856E9A" w:rsidRPr="00792281" w:rsidRDefault="00856E9A" w:rsidP="00856E9A">
      <w:pPr>
        <w:ind w:firstLine="708"/>
        <w:jc w:val="both"/>
        <w:rPr>
          <w:sz w:val="26"/>
          <w:szCs w:val="26"/>
        </w:rPr>
      </w:pPr>
      <w:r w:rsidRPr="00792281">
        <w:rPr>
          <w:sz w:val="26"/>
          <w:szCs w:val="26"/>
        </w:rPr>
        <w:t>Мероприятие организуется и финансируется Фондом.</w:t>
      </w:r>
    </w:p>
    <w:p w:rsidR="00856E9A" w:rsidRPr="00792281" w:rsidRDefault="00856E9A" w:rsidP="00856E9A">
      <w:pPr>
        <w:rPr>
          <w:sz w:val="26"/>
          <w:szCs w:val="26"/>
        </w:rPr>
      </w:pPr>
    </w:p>
    <w:p w:rsidR="00856E9A" w:rsidRPr="00792281" w:rsidRDefault="00856E9A" w:rsidP="00856E9A">
      <w:pPr>
        <w:jc w:val="center"/>
        <w:rPr>
          <w:sz w:val="26"/>
          <w:szCs w:val="26"/>
        </w:rPr>
      </w:pPr>
      <w:bookmarkStart w:id="16" w:name="Par193"/>
      <w:bookmarkEnd w:id="16"/>
      <w:r w:rsidRPr="00792281">
        <w:rPr>
          <w:sz w:val="26"/>
          <w:szCs w:val="26"/>
        </w:rPr>
        <w:t>3.4. Основное мероприятие.</w:t>
      </w:r>
    </w:p>
    <w:p w:rsidR="00856E9A" w:rsidRPr="00792281" w:rsidRDefault="00856E9A" w:rsidP="00856E9A">
      <w:pPr>
        <w:jc w:val="center"/>
        <w:rPr>
          <w:sz w:val="26"/>
          <w:szCs w:val="26"/>
        </w:rPr>
      </w:pPr>
      <w:r w:rsidRPr="00792281">
        <w:rPr>
          <w:sz w:val="26"/>
          <w:szCs w:val="26"/>
        </w:rPr>
        <w:t>Обеспечение эффективной работы действующей инфраструктуры</w:t>
      </w:r>
    </w:p>
    <w:p w:rsidR="00856E9A" w:rsidRPr="00792281" w:rsidRDefault="00856E9A" w:rsidP="00856E9A">
      <w:pPr>
        <w:jc w:val="center"/>
        <w:rPr>
          <w:sz w:val="26"/>
          <w:szCs w:val="26"/>
        </w:rPr>
      </w:pPr>
      <w:r w:rsidRPr="00792281">
        <w:rPr>
          <w:sz w:val="26"/>
          <w:szCs w:val="26"/>
        </w:rPr>
        <w:t>поддержки субъектов малого и среднего предпринимательства (Некоммерческой организации «Норильский городской Фонд поддержки предпринимательства»)</w:t>
      </w:r>
    </w:p>
    <w:p w:rsidR="00856E9A" w:rsidRPr="00792281" w:rsidRDefault="00856E9A" w:rsidP="00856E9A">
      <w:pPr>
        <w:rPr>
          <w:sz w:val="26"/>
          <w:szCs w:val="26"/>
        </w:rPr>
      </w:pPr>
    </w:p>
    <w:p w:rsidR="00856E9A" w:rsidRPr="00792281" w:rsidRDefault="00856E9A" w:rsidP="00856E9A">
      <w:pPr>
        <w:ind w:firstLine="708"/>
        <w:jc w:val="both"/>
        <w:rPr>
          <w:sz w:val="26"/>
          <w:szCs w:val="26"/>
        </w:rPr>
      </w:pPr>
      <w:r w:rsidRPr="00792281">
        <w:rPr>
          <w:sz w:val="26"/>
          <w:szCs w:val="26"/>
        </w:rPr>
        <w:t>Для реализации мероприятия МП предусмотрено обеспечение деятельности организаций, образующих инфраструктуру поддержки субъектов малого и среднего предпринимательства в муниципальном образовании город Норильск (Некоммерческой организации «Норильский городской Фонд поддержки предпринимательства») в форме оказания финансовой (субсидирование) и имущественной (предоставление в безвозмездное пользование муниципального имущества) поддержки.</w:t>
      </w:r>
    </w:p>
    <w:p w:rsidR="00856E9A" w:rsidRPr="00792281" w:rsidRDefault="00856E9A" w:rsidP="00856E9A">
      <w:pPr>
        <w:ind w:firstLine="708"/>
        <w:jc w:val="both"/>
        <w:rPr>
          <w:sz w:val="26"/>
          <w:szCs w:val="26"/>
        </w:rPr>
      </w:pPr>
      <w:r w:rsidRPr="00792281">
        <w:rPr>
          <w:sz w:val="26"/>
          <w:szCs w:val="26"/>
        </w:rPr>
        <w:t>К организациям, образующим инфраструктуру поддержки субъектов малого и среднего предпринимательства в муниципальном образовании город Норильск, предъявляются соответствующие требования. Такая организация должна:</w:t>
      </w:r>
    </w:p>
    <w:p w:rsidR="00856E9A" w:rsidRPr="00792281" w:rsidRDefault="00856E9A" w:rsidP="00856E9A">
      <w:pPr>
        <w:ind w:firstLine="709"/>
        <w:jc w:val="both"/>
        <w:rPr>
          <w:sz w:val="26"/>
          <w:szCs w:val="26"/>
        </w:rPr>
      </w:pPr>
      <w:r w:rsidRPr="00792281">
        <w:rPr>
          <w:sz w:val="26"/>
          <w:szCs w:val="26"/>
        </w:rPr>
        <w:t>1. Являться некоммерческой организацией, учрежденной на основе добровольных имущественных взносов, созданной в целях муниципальной поддержки субъектов малого и среднего предпринимательства, не имеющей членства;</w:t>
      </w:r>
    </w:p>
    <w:p w:rsidR="00856E9A" w:rsidRPr="00792281" w:rsidRDefault="00856E9A" w:rsidP="00856E9A">
      <w:pPr>
        <w:ind w:firstLine="709"/>
        <w:jc w:val="both"/>
        <w:rPr>
          <w:sz w:val="26"/>
          <w:szCs w:val="26"/>
        </w:rPr>
      </w:pPr>
      <w:r w:rsidRPr="00792281">
        <w:rPr>
          <w:sz w:val="26"/>
          <w:szCs w:val="26"/>
        </w:rPr>
        <w:t>2. Располагать банком нормативных правовых актов федерального, регионального и местного уровня;</w:t>
      </w:r>
    </w:p>
    <w:p w:rsidR="00856E9A" w:rsidRPr="00792281" w:rsidRDefault="00856E9A" w:rsidP="00856E9A">
      <w:pPr>
        <w:ind w:firstLine="709"/>
        <w:jc w:val="both"/>
        <w:rPr>
          <w:sz w:val="26"/>
          <w:szCs w:val="26"/>
        </w:rPr>
      </w:pPr>
      <w:r w:rsidRPr="00792281">
        <w:rPr>
          <w:sz w:val="26"/>
          <w:szCs w:val="26"/>
        </w:rPr>
        <w:t>3. Иметь договорные отношения с высшими учебными заведениями в целях обучения предпринимателей и лиц, желающих начать предпринимательскую деятельность;</w:t>
      </w:r>
    </w:p>
    <w:p w:rsidR="00856E9A" w:rsidRPr="00792281" w:rsidRDefault="00856E9A" w:rsidP="00856E9A">
      <w:pPr>
        <w:ind w:firstLine="709"/>
        <w:jc w:val="both"/>
        <w:rPr>
          <w:sz w:val="26"/>
          <w:szCs w:val="26"/>
        </w:rPr>
      </w:pPr>
      <w:r w:rsidRPr="00792281">
        <w:rPr>
          <w:sz w:val="26"/>
          <w:szCs w:val="26"/>
        </w:rPr>
        <w:t>4. Располагать соответствующим для проведения обучения и тематических семинаров помещением.</w:t>
      </w:r>
    </w:p>
    <w:p w:rsidR="00856E9A" w:rsidRPr="00792281" w:rsidRDefault="00856E9A" w:rsidP="00856E9A">
      <w:pPr>
        <w:rPr>
          <w:sz w:val="26"/>
          <w:szCs w:val="26"/>
        </w:rPr>
      </w:pPr>
    </w:p>
    <w:p w:rsidR="00856E9A" w:rsidRPr="00792281" w:rsidRDefault="00856E9A" w:rsidP="00856E9A">
      <w:pPr>
        <w:jc w:val="center"/>
        <w:rPr>
          <w:sz w:val="26"/>
          <w:szCs w:val="26"/>
        </w:rPr>
      </w:pPr>
      <w:bookmarkStart w:id="17" w:name="Par204"/>
      <w:bookmarkEnd w:id="17"/>
      <w:r w:rsidRPr="00792281">
        <w:rPr>
          <w:sz w:val="26"/>
          <w:szCs w:val="26"/>
        </w:rPr>
        <w:t>3.5. Основное мероприятие.</w:t>
      </w:r>
    </w:p>
    <w:p w:rsidR="00856E9A" w:rsidRPr="00792281" w:rsidRDefault="00856E9A" w:rsidP="00856E9A">
      <w:pPr>
        <w:jc w:val="center"/>
        <w:rPr>
          <w:sz w:val="26"/>
          <w:szCs w:val="26"/>
        </w:rPr>
      </w:pPr>
      <w:r w:rsidRPr="00792281">
        <w:rPr>
          <w:sz w:val="26"/>
          <w:szCs w:val="26"/>
        </w:rPr>
        <w:t>Обеспечение эффективного управления отраслью</w:t>
      </w:r>
    </w:p>
    <w:p w:rsidR="00856E9A" w:rsidRPr="00792281" w:rsidRDefault="00856E9A" w:rsidP="00856E9A">
      <w:pPr>
        <w:rPr>
          <w:sz w:val="26"/>
          <w:szCs w:val="26"/>
        </w:rPr>
      </w:pPr>
    </w:p>
    <w:p w:rsidR="00856E9A" w:rsidRPr="00792281" w:rsidRDefault="00856E9A" w:rsidP="00856E9A">
      <w:pPr>
        <w:ind w:firstLine="708"/>
        <w:jc w:val="both"/>
        <w:rPr>
          <w:sz w:val="26"/>
          <w:szCs w:val="26"/>
        </w:rPr>
      </w:pPr>
      <w:r w:rsidRPr="00792281">
        <w:rPr>
          <w:sz w:val="26"/>
          <w:szCs w:val="26"/>
        </w:rPr>
        <w:t>Реализация данного мероприятия осуществляется следующими мероприятиями:</w:t>
      </w:r>
    </w:p>
    <w:p w:rsidR="00856E9A" w:rsidRPr="00792281" w:rsidRDefault="00856E9A" w:rsidP="00856E9A">
      <w:pPr>
        <w:ind w:firstLine="709"/>
        <w:jc w:val="both"/>
        <w:rPr>
          <w:sz w:val="26"/>
          <w:szCs w:val="26"/>
        </w:rPr>
      </w:pPr>
      <w:r w:rsidRPr="00792281">
        <w:rPr>
          <w:sz w:val="26"/>
          <w:szCs w:val="26"/>
        </w:rPr>
        <w:t>1. Обеспечение выполнения функций органами местного самоуправления в части решения вопросов местного значения;</w:t>
      </w:r>
    </w:p>
    <w:p w:rsidR="00856E9A" w:rsidRPr="00792281" w:rsidRDefault="00856E9A" w:rsidP="00856E9A">
      <w:pPr>
        <w:ind w:firstLine="709"/>
        <w:jc w:val="both"/>
        <w:rPr>
          <w:sz w:val="26"/>
          <w:szCs w:val="26"/>
        </w:rPr>
      </w:pPr>
      <w:r w:rsidRPr="00792281">
        <w:rPr>
          <w:sz w:val="26"/>
          <w:szCs w:val="26"/>
        </w:rPr>
        <w:t>2. Совершенствование материально технической базы (приобретение основных средств и расходных материалов).</w:t>
      </w:r>
    </w:p>
    <w:p w:rsidR="00856E9A" w:rsidRPr="00792281" w:rsidRDefault="00856E9A" w:rsidP="00856E9A">
      <w:pPr>
        <w:ind w:firstLine="708"/>
        <w:jc w:val="both"/>
        <w:rPr>
          <w:sz w:val="26"/>
          <w:szCs w:val="26"/>
        </w:rPr>
      </w:pPr>
      <w:r w:rsidRPr="00792281">
        <w:rPr>
          <w:sz w:val="26"/>
          <w:szCs w:val="26"/>
        </w:rPr>
        <w:t>Для реализации мероприятия МП предусмотрено обеспечение выполнения функций Управлением путем осуществления муниципальных услуг (работ) для решения вопросов местного значения на территории муниципального образования город Норильск:</w:t>
      </w:r>
    </w:p>
    <w:p w:rsidR="00856E9A" w:rsidRPr="00792281" w:rsidRDefault="00856E9A" w:rsidP="00856E9A">
      <w:pPr>
        <w:ind w:firstLine="708"/>
        <w:jc w:val="both"/>
        <w:rPr>
          <w:sz w:val="26"/>
          <w:szCs w:val="26"/>
        </w:rPr>
      </w:pPr>
      <w:r w:rsidRPr="00792281">
        <w:rPr>
          <w:sz w:val="26"/>
          <w:szCs w:val="26"/>
        </w:rPr>
        <w:t>1. В области создания условий для обеспечения жителей услугами общественного питания, торговли и бытового обслуживания Управление:</w:t>
      </w:r>
    </w:p>
    <w:p w:rsidR="00856E9A" w:rsidRPr="00792281" w:rsidRDefault="00856E9A" w:rsidP="00856E9A">
      <w:pPr>
        <w:ind w:firstLine="709"/>
        <w:jc w:val="both"/>
        <w:rPr>
          <w:sz w:val="26"/>
          <w:szCs w:val="26"/>
        </w:rPr>
      </w:pPr>
      <w:r w:rsidRPr="00792281">
        <w:rPr>
          <w:sz w:val="26"/>
          <w:szCs w:val="26"/>
        </w:rPr>
        <w:t>- изучает состояние потребительского рынка, ведет электронные базы данных о субъектах предпринимательской деятельности, осуществляющих торговлю и предоставление бытовых услуг на потребительском рынке, а также о субъектах предпринимательской деятельности, осуществляющих деятельность в пищевой, перерабатывающей промышленности на территории муниципального образования город Норильск;</w:t>
      </w:r>
    </w:p>
    <w:p w:rsidR="00856E9A" w:rsidRPr="00792281" w:rsidRDefault="00856E9A" w:rsidP="00856E9A">
      <w:pPr>
        <w:ind w:firstLine="709"/>
        <w:jc w:val="both"/>
        <w:rPr>
          <w:sz w:val="26"/>
          <w:szCs w:val="26"/>
        </w:rPr>
      </w:pPr>
      <w:r w:rsidRPr="00792281">
        <w:rPr>
          <w:sz w:val="26"/>
          <w:szCs w:val="26"/>
        </w:rPr>
        <w:t>- организует уличную торговлю на территории муниципального образования город Норильск в летний период;</w:t>
      </w:r>
    </w:p>
    <w:p w:rsidR="00856E9A" w:rsidRPr="00792281" w:rsidRDefault="00856E9A" w:rsidP="00856E9A">
      <w:pPr>
        <w:ind w:firstLine="709"/>
        <w:jc w:val="both"/>
        <w:rPr>
          <w:sz w:val="26"/>
          <w:szCs w:val="26"/>
        </w:rPr>
      </w:pPr>
      <w:r w:rsidRPr="00792281">
        <w:rPr>
          <w:sz w:val="26"/>
          <w:szCs w:val="26"/>
        </w:rPr>
        <w:t>- выдает разрешения на право организации розничного рынка на территории муниципального образования город Норильск;</w:t>
      </w:r>
    </w:p>
    <w:p w:rsidR="00856E9A" w:rsidRPr="00792281" w:rsidRDefault="00856E9A" w:rsidP="00856E9A">
      <w:pPr>
        <w:ind w:firstLine="709"/>
        <w:jc w:val="both"/>
        <w:rPr>
          <w:sz w:val="26"/>
          <w:szCs w:val="26"/>
        </w:rPr>
      </w:pPr>
      <w:r w:rsidRPr="00792281">
        <w:rPr>
          <w:sz w:val="26"/>
          <w:szCs w:val="26"/>
        </w:rPr>
        <w:t>- осуществляет функции по организации и проведению ярмарок, организуемых Администрацией города Норильска на территории муниципального образования город Норильск, в соответствии с соответствующим порядком, установленным постановлением Правительства Красноярского края;</w:t>
      </w:r>
    </w:p>
    <w:p w:rsidR="00856E9A" w:rsidRPr="00792281" w:rsidRDefault="00856E9A" w:rsidP="00856E9A">
      <w:pPr>
        <w:ind w:firstLine="709"/>
        <w:jc w:val="both"/>
        <w:rPr>
          <w:sz w:val="26"/>
          <w:szCs w:val="26"/>
        </w:rPr>
      </w:pPr>
      <w:r w:rsidRPr="00792281">
        <w:rPr>
          <w:sz w:val="26"/>
          <w:szCs w:val="26"/>
        </w:rPr>
        <w:t>- участвует в создании, содержании и управлении резервами вещевых и продовольственных ресурсов для ликвидации чрезвычайных ситуаций и жизнеобеспечения населения муниципального образования город Норильск;</w:t>
      </w:r>
    </w:p>
    <w:p w:rsidR="00856E9A" w:rsidRPr="00792281" w:rsidRDefault="00856E9A" w:rsidP="00856E9A">
      <w:pPr>
        <w:ind w:firstLine="709"/>
        <w:jc w:val="both"/>
        <w:rPr>
          <w:sz w:val="26"/>
          <w:szCs w:val="26"/>
        </w:rPr>
      </w:pPr>
      <w:r w:rsidRPr="00792281">
        <w:rPr>
          <w:sz w:val="26"/>
          <w:szCs w:val="26"/>
        </w:rPr>
        <w:t>- осуществляет мониторинг цен на социально значимые продовольственные товары, реализуемые хозяйствующими субъектами на территории муниципального образования город Норильск, анализирует динамику их изменения.</w:t>
      </w:r>
    </w:p>
    <w:p w:rsidR="00856E9A" w:rsidRPr="00792281" w:rsidRDefault="00856E9A" w:rsidP="00856E9A">
      <w:pPr>
        <w:ind w:firstLine="708"/>
        <w:jc w:val="both"/>
        <w:rPr>
          <w:sz w:val="26"/>
          <w:szCs w:val="26"/>
        </w:rPr>
      </w:pPr>
      <w:r w:rsidRPr="00792281">
        <w:rPr>
          <w:sz w:val="26"/>
          <w:szCs w:val="26"/>
        </w:rPr>
        <w:t>2. В области защиты прав потребителей Управление:</w:t>
      </w:r>
    </w:p>
    <w:p w:rsidR="00856E9A" w:rsidRPr="00792281" w:rsidRDefault="00856E9A" w:rsidP="00856E9A">
      <w:pPr>
        <w:ind w:firstLine="709"/>
        <w:jc w:val="both"/>
        <w:rPr>
          <w:sz w:val="26"/>
          <w:szCs w:val="26"/>
        </w:rPr>
      </w:pPr>
      <w:r w:rsidRPr="00792281">
        <w:rPr>
          <w:sz w:val="26"/>
          <w:szCs w:val="26"/>
        </w:rPr>
        <w:t>- разрабатывает и обеспечивает реализацию мероприятий, направленных на обеспечение защиты прав потребителей на территории муниципального образования город Норильск;</w:t>
      </w:r>
    </w:p>
    <w:p w:rsidR="00856E9A" w:rsidRPr="00792281" w:rsidRDefault="00856E9A" w:rsidP="00856E9A">
      <w:pPr>
        <w:ind w:firstLine="709"/>
        <w:jc w:val="both"/>
        <w:rPr>
          <w:sz w:val="26"/>
          <w:szCs w:val="26"/>
        </w:rPr>
      </w:pPr>
      <w:r w:rsidRPr="00792281">
        <w:rPr>
          <w:sz w:val="26"/>
          <w:szCs w:val="26"/>
        </w:rPr>
        <w:t>- рассматривает обращения граждан по вопросам направления деятельности Управления в соответствии с действующим законодательством Российской Федерации;</w:t>
      </w:r>
    </w:p>
    <w:p w:rsidR="00856E9A" w:rsidRPr="00792281" w:rsidRDefault="00856E9A" w:rsidP="00856E9A">
      <w:pPr>
        <w:ind w:firstLine="709"/>
        <w:jc w:val="both"/>
        <w:rPr>
          <w:sz w:val="26"/>
          <w:szCs w:val="26"/>
        </w:rPr>
      </w:pPr>
      <w:r w:rsidRPr="00792281">
        <w:rPr>
          <w:sz w:val="26"/>
          <w:szCs w:val="26"/>
        </w:rPr>
        <w:t>-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856E9A" w:rsidRPr="00792281" w:rsidRDefault="00856E9A" w:rsidP="00856E9A">
      <w:pPr>
        <w:ind w:firstLine="709"/>
        <w:jc w:val="both"/>
        <w:rPr>
          <w:sz w:val="26"/>
          <w:szCs w:val="26"/>
        </w:rPr>
      </w:pPr>
      <w:r w:rsidRPr="00792281">
        <w:rPr>
          <w:sz w:val="26"/>
          <w:szCs w:val="26"/>
        </w:rPr>
        <w:t>- обращается с исками в суды о признании противоправными или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856E9A" w:rsidRPr="00792281" w:rsidRDefault="00856E9A" w:rsidP="00856E9A">
      <w:pPr>
        <w:ind w:firstLine="709"/>
        <w:jc w:val="both"/>
        <w:rPr>
          <w:sz w:val="26"/>
          <w:szCs w:val="26"/>
        </w:rPr>
      </w:pPr>
      <w:r w:rsidRPr="00792281">
        <w:rPr>
          <w:sz w:val="26"/>
          <w:szCs w:val="26"/>
        </w:rPr>
        <w:t>- проводит работу по развитию системного обучения молодежи в области защиты прав потребителей во всех типах учебных заведений общего и профессионального образования на территории муниципального образования город Норильск.</w:t>
      </w:r>
    </w:p>
    <w:p w:rsidR="00856E9A" w:rsidRPr="00792281" w:rsidRDefault="00856E9A" w:rsidP="00856E9A">
      <w:pPr>
        <w:ind w:firstLine="708"/>
        <w:jc w:val="both"/>
        <w:rPr>
          <w:sz w:val="26"/>
          <w:szCs w:val="26"/>
        </w:rPr>
      </w:pPr>
      <w:r w:rsidRPr="00792281">
        <w:rPr>
          <w:sz w:val="26"/>
          <w:szCs w:val="26"/>
        </w:rPr>
        <w:t>3. В рамках имеющихся полномочий осуществляет муниципальный контроль в соответствии с федеральным законодательством, законодательством Красноярского края, иными нормативными правовыми актами органов государственной власти, муниципальными правовыми актами органов местного самоуправления муниципального образования город Норильск.</w:t>
      </w:r>
    </w:p>
    <w:p w:rsidR="00856E9A" w:rsidRPr="00792281" w:rsidRDefault="00856E9A" w:rsidP="00856E9A">
      <w:pPr>
        <w:ind w:firstLine="708"/>
        <w:jc w:val="both"/>
        <w:rPr>
          <w:sz w:val="26"/>
          <w:szCs w:val="26"/>
        </w:rPr>
      </w:pPr>
      <w:r w:rsidRPr="00792281">
        <w:rPr>
          <w:sz w:val="26"/>
          <w:szCs w:val="26"/>
        </w:rPr>
        <w:t>4. В области развития и поддержки малого и среднего предпринимательства Управление:</w:t>
      </w:r>
    </w:p>
    <w:p w:rsidR="00856E9A" w:rsidRPr="00792281" w:rsidRDefault="00856E9A" w:rsidP="00856E9A">
      <w:pPr>
        <w:ind w:firstLine="709"/>
        <w:jc w:val="both"/>
        <w:rPr>
          <w:sz w:val="26"/>
          <w:szCs w:val="26"/>
        </w:rPr>
      </w:pPr>
      <w:r w:rsidRPr="00792281">
        <w:rPr>
          <w:sz w:val="26"/>
          <w:szCs w:val="26"/>
        </w:rPr>
        <w:t>- участвует в разработке и реализации мероприятий муниципальных программ и правовых актов органов местного самоуправления муниципального образования город Норильск, направленных на поддержку и развитие малого и среднего предпринимательства в соответствии с действующим законодательством Российской Федерации, Красноярского края;</w:t>
      </w:r>
    </w:p>
    <w:p w:rsidR="00856E9A" w:rsidRPr="00792281" w:rsidRDefault="00856E9A" w:rsidP="00856E9A">
      <w:pPr>
        <w:ind w:firstLine="709"/>
        <w:jc w:val="both"/>
        <w:rPr>
          <w:sz w:val="26"/>
          <w:szCs w:val="26"/>
        </w:rPr>
      </w:pPr>
      <w:r w:rsidRPr="00792281">
        <w:rPr>
          <w:sz w:val="26"/>
          <w:szCs w:val="26"/>
        </w:rPr>
        <w:t>- оказывает информационные и консультационную поддержку субъектам малого и среднего предпринимательства;</w:t>
      </w:r>
    </w:p>
    <w:p w:rsidR="00856E9A" w:rsidRPr="00792281" w:rsidRDefault="00856E9A" w:rsidP="00856E9A">
      <w:pPr>
        <w:ind w:firstLine="709"/>
        <w:jc w:val="both"/>
        <w:rPr>
          <w:sz w:val="26"/>
          <w:szCs w:val="26"/>
        </w:rPr>
      </w:pPr>
      <w:r w:rsidRPr="00792281">
        <w:rPr>
          <w:sz w:val="26"/>
          <w:szCs w:val="26"/>
        </w:rPr>
        <w:t>- ведет реестр субъектов малого и среднего предпринимательства - получателей поддержки на территории муниципального образования город Норильск;</w:t>
      </w:r>
    </w:p>
    <w:p w:rsidR="00856E9A" w:rsidRPr="00792281" w:rsidRDefault="00856E9A" w:rsidP="00856E9A">
      <w:pPr>
        <w:ind w:firstLine="709"/>
        <w:jc w:val="both"/>
        <w:rPr>
          <w:sz w:val="26"/>
          <w:szCs w:val="26"/>
        </w:rPr>
      </w:pPr>
      <w:r w:rsidRPr="00792281">
        <w:rPr>
          <w:sz w:val="26"/>
          <w:szCs w:val="26"/>
        </w:rPr>
        <w:t>- участвует в проведении городских мероприятий, организовывает подготовку и проведение ярмарок, выставок, конкурсов среди предприятий потребительского рынка, конкурсов профессионального мастерства в сфере торговли и услуг;</w:t>
      </w:r>
    </w:p>
    <w:p w:rsidR="00856E9A" w:rsidRPr="00792281" w:rsidRDefault="00856E9A" w:rsidP="00856E9A">
      <w:pPr>
        <w:ind w:firstLine="709"/>
        <w:jc w:val="both"/>
        <w:rPr>
          <w:sz w:val="26"/>
          <w:szCs w:val="26"/>
        </w:rPr>
      </w:pPr>
      <w:r w:rsidRPr="00792281">
        <w:rPr>
          <w:sz w:val="26"/>
          <w:szCs w:val="26"/>
        </w:rPr>
        <w:t>- проводит обучающие семинары для хозяйствующих субъектов и граждан, взаимодействует со средствами массовой информации.</w:t>
      </w:r>
    </w:p>
    <w:p w:rsidR="00856E9A" w:rsidRPr="00792281" w:rsidRDefault="00856E9A" w:rsidP="00856E9A">
      <w:pPr>
        <w:ind w:firstLine="709"/>
        <w:jc w:val="both"/>
        <w:rPr>
          <w:sz w:val="26"/>
          <w:szCs w:val="26"/>
        </w:rPr>
      </w:pPr>
      <w:r w:rsidRPr="00792281">
        <w:rPr>
          <w:sz w:val="26"/>
          <w:szCs w:val="26"/>
        </w:rPr>
        <w:t>5. В сфере регулирования деятельности муниципальных унитарных предприятий муниципального образования город Норильск и обществ с ограниченной ответственностью Управление:</w:t>
      </w:r>
    </w:p>
    <w:p w:rsidR="00856E9A" w:rsidRPr="00792281" w:rsidRDefault="00856E9A" w:rsidP="00856E9A">
      <w:pPr>
        <w:ind w:firstLine="709"/>
        <w:jc w:val="both"/>
        <w:rPr>
          <w:sz w:val="26"/>
          <w:szCs w:val="26"/>
        </w:rPr>
      </w:pPr>
      <w:r w:rsidRPr="00792281">
        <w:rPr>
          <w:sz w:val="26"/>
          <w:szCs w:val="26"/>
        </w:rPr>
        <w:t>- проводит проверки (ревизии) финансово-хозяйственной деятельности муниципальных унитарных предприятий в порядке, установленном действующими нормативными правовыми актами, участвует в проведении проверок финансово-хозяйственной деятельности обществ с ограниченной ответственностью;</w:t>
      </w:r>
    </w:p>
    <w:p w:rsidR="00856E9A" w:rsidRPr="00792281" w:rsidRDefault="00856E9A" w:rsidP="00856E9A">
      <w:pPr>
        <w:ind w:firstLine="709"/>
        <w:jc w:val="both"/>
        <w:rPr>
          <w:sz w:val="26"/>
          <w:szCs w:val="26"/>
        </w:rPr>
      </w:pPr>
      <w:r w:rsidRPr="00792281">
        <w:rPr>
          <w:sz w:val="26"/>
          <w:szCs w:val="26"/>
        </w:rPr>
        <w:t>- осуществляет анализ финансово-хозяйственной деятельности муниципальных унитарных предприятий и обществ с ограниченной ответственностью;</w:t>
      </w:r>
    </w:p>
    <w:p w:rsidR="00856E9A" w:rsidRPr="00792281" w:rsidRDefault="00856E9A" w:rsidP="00856E9A">
      <w:pPr>
        <w:ind w:firstLine="709"/>
        <w:jc w:val="both"/>
        <w:rPr>
          <w:sz w:val="26"/>
          <w:szCs w:val="26"/>
        </w:rPr>
      </w:pPr>
      <w:r w:rsidRPr="00792281">
        <w:rPr>
          <w:sz w:val="26"/>
          <w:szCs w:val="26"/>
        </w:rPr>
        <w:t>- анализирует исполнение муниципальными унитарными предприятиями и обществами с ограниченной ответственностью, установленных показателей планов (программ) финансово-хозяйственной деятельности;</w:t>
      </w:r>
    </w:p>
    <w:p w:rsidR="00856E9A" w:rsidRPr="00792281" w:rsidRDefault="00856E9A" w:rsidP="00856E9A">
      <w:pPr>
        <w:ind w:firstLine="709"/>
        <w:jc w:val="both"/>
        <w:rPr>
          <w:sz w:val="26"/>
          <w:szCs w:val="26"/>
        </w:rPr>
      </w:pPr>
      <w:r w:rsidRPr="00792281">
        <w:rPr>
          <w:sz w:val="26"/>
          <w:szCs w:val="26"/>
        </w:rPr>
        <w:t>- контролирует поступление части прибыли муниципальных унитарных предприятий в бюджет муниципального образования город Норильск от использования муниципального имущества, находящегося в хозяйственном ведении муниципальных унитарных предприятий.</w:t>
      </w:r>
    </w:p>
    <w:p w:rsidR="00856E9A" w:rsidRPr="00792281" w:rsidRDefault="00856E9A" w:rsidP="00856E9A">
      <w:pPr>
        <w:rPr>
          <w:sz w:val="26"/>
          <w:szCs w:val="26"/>
        </w:rPr>
      </w:pPr>
    </w:p>
    <w:p w:rsidR="00856E9A" w:rsidRPr="00792281" w:rsidRDefault="00856E9A" w:rsidP="00856E9A">
      <w:pPr>
        <w:jc w:val="center"/>
        <w:rPr>
          <w:sz w:val="26"/>
          <w:szCs w:val="26"/>
        </w:rPr>
      </w:pPr>
      <w:bookmarkStart w:id="18" w:name="Par237"/>
      <w:bookmarkEnd w:id="18"/>
      <w:r w:rsidRPr="00792281">
        <w:rPr>
          <w:sz w:val="26"/>
          <w:szCs w:val="26"/>
        </w:rPr>
        <w:t>4. МЕХАНИЗМ РЕАЛИЗАЦИИ МП</w:t>
      </w:r>
    </w:p>
    <w:p w:rsidR="00856E9A" w:rsidRPr="00792281" w:rsidRDefault="00856E9A" w:rsidP="00856E9A">
      <w:pPr>
        <w:rPr>
          <w:sz w:val="26"/>
          <w:szCs w:val="26"/>
        </w:rPr>
      </w:pPr>
    </w:p>
    <w:p w:rsidR="00856E9A" w:rsidRPr="00792281" w:rsidRDefault="00856E9A" w:rsidP="00856E9A">
      <w:pPr>
        <w:ind w:firstLine="708"/>
        <w:jc w:val="both"/>
        <w:rPr>
          <w:sz w:val="26"/>
          <w:szCs w:val="26"/>
        </w:rPr>
      </w:pPr>
      <w:r w:rsidRPr="00792281">
        <w:rPr>
          <w:sz w:val="26"/>
          <w:szCs w:val="26"/>
        </w:rPr>
        <w:t>МП предусматривает систему мероприятий, нацеленных на сохранение стабильности и развитие сферы потребительского рынка и услуг муниципального образования город Норильск.</w:t>
      </w:r>
    </w:p>
    <w:p w:rsidR="00856E9A" w:rsidRPr="00792281" w:rsidRDefault="00856E9A" w:rsidP="00856E9A">
      <w:pPr>
        <w:ind w:firstLine="708"/>
        <w:jc w:val="both"/>
        <w:rPr>
          <w:sz w:val="26"/>
          <w:szCs w:val="26"/>
        </w:rPr>
      </w:pPr>
      <w:r w:rsidRPr="00792281">
        <w:rPr>
          <w:sz w:val="26"/>
          <w:szCs w:val="26"/>
        </w:rPr>
        <w:t>Ответственный исполнитель и разработчик МП - Управление.</w:t>
      </w:r>
    </w:p>
    <w:p w:rsidR="00856E9A" w:rsidRPr="00792281" w:rsidRDefault="00856E9A" w:rsidP="00856E9A">
      <w:pPr>
        <w:ind w:firstLine="708"/>
        <w:jc w:val="both"/>
        <w:rPr>
          <w:sz w:val="26"/>
          <w:szCs w:val="26"/>
        </w:rPr>
      </w:pPr>
      <w:r w:rsidRPr="00792281">
        <w:rPr>
          <w:sz w:val="26"/>
          <w:szCs w:val="26"/>
        </w:rPr>
        <w:t>Участник МП - Фонд.</w:t>
      </w:r>
    </w:p>
    <w:p w:rsidR="00856E9A" w:rsidRPr="00792281" w:rsidRDefault="00856E9A" w:rsidP="00856E9A">
      <w:pPr>
        <w:ind w:firstLine="708"/>
        <w:jc w:val="both"/>
        <w:rPr>
          <w:sz w:val="26"/>
          <w:szCs w:val="26"/>
        </w:rPr>
      </w:pPr>
      <w:r w:rsidRPr="00792281">
        <w:rPr>
          <w:sz w:val="26"/>
          <w:szCs w:val="26"/>
        </w:rPr>
        <w:t>Мероприятия МП регламентируется следующими нормативными правовыми актами:</w:t>
      </w:r>
    </w:p>
    <w:p w:rsidR="00856E9A" w:rsidRPr="00792281" w:rsidRDefault="00856E9A" w:rsidP="00856E9A">
      <w:pPr>
        <w:ind w:firstLine="709"/>
        <w:jc w:val="both"/>
        <w:rPr>
          <w:sz w:val="26"/>
          <w:szCs w:val="26"/>
        </w:rPr>
      </w:pPr>
      <w:r w:rsidRPr="00792281">
        <w:rPr>
          <w:sz w:val="26"/>
          <w:szCs w:val="26"/>
        </w:rPr>
        <w:t>- Федеральным законом от 06.10.2003 N 131-ФЗ "Об общих принципах организации местного самоуправления в Российской Федерации";</w:t>
      </w:r>
    </w:p>
    <w:p w:rsidR="00856E9A" w:rsidRPr="00792281" w:rsidRDefault="00856E9A" w:rsidP="00856E9A">
      <w:pPr>
        <w:ind w:firstLine="709"/>
        <w:jc w:val="both"/>
        <w:rPr>
          <w:sz w:val="26"/>
          <w:szCs w:val="26"/>
        </w:rPr>
      </w:pPr>
      <w:r w:rsidRPr="00792281">
        <w:rPr>
          <w:sz w:val="26"/>
          <w:szCs w:val="26"/>
        </w:rPr>
        <w:t>- Федеральным законом от 30.12.2006 N 271-ФЗ "О розничных рынках и о внесении изменений в Трудовой кодекс Российской Федерации";</w:t>
      </w:r>
    </w:p>
    <w:p w:rsidR="00856E9A" w:rsidRPr="00792281" w:rsidRDefault="00856E9A" w:rsidP="00856E9A">
      <w:pPr>
        <w:ind w:firstLine="709"/>
        <w:jc w:val="both"/>
        <w:rPr>
          <w:sz w:val="26"/>
          <w:szCs w:val="26"/>
        </w:rPr>
      </w:pPr>
      <w:r w:rsidRPr="00792281">
        <w:rPr>
          <w:sz w:val="26"/>
          <w:szCs w:val="26"/>
        </w:rPr>
        <w:t>- Федеральным законом от 22.11.1995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856E9A" w:rsidRPr="00792281" w:rsidRDefault="00856E9A" w:rsidP="00856E9A">
      <w:pPr>
        <w:ind w:firstLine="709"/>
        <w:jc w:val="both"/>
        <w:rPr>
          <w:sz w:val="26"/>
          <w:szCs w:val="26"/>
        </w:rPr>
      </w:pPr>
      <w:r w:rsidRPr="00792281">
        <w:rPr>
          <w:sz w:val="26"/>
          <w:szCs w:val="26"/>
        </w:rPr>
        <w:t>- Федеральным законом от 28.12.2009 N 381-ФЗ "Об основах государственного регулирования торговой деятельности в Российской Федерации";</w:t>
      </w:r>
    </w:p>
    <w:p w:rsidR="00856E9A" w:rsidRPr="00792281" w:rsidRDefault="00856E9A" w:rsidP="00856E9A">
      <w:pPr>
        <w:ind w:firstLine="709"/>
        <w:jc w:val="both"/>
        <w:rPr>
          <w:sz w:val="26"/>
          <w:szCs w:val="26"/>
        </w:rPr>
      </w:pPr>
      <w:r w:rsidRPr="00792281">
        <w:rPr>
          <w:sz w:val="26"/>
          <w:szCs w:val="26"/>
        </w:rPr>
        <w:t>- Федеральным законом от 14.11.2002 N 161-ФЗ "О государственных и муниципальных унитарных предприятиях";</w:t>
      </w:r>
    </w:p>
    <w:p w:rsidR="00856E9A" w:rsidRPr="00792281" w:rsidRDefault="00856E9A" w:rsidP="00856E9A">
      <w:pPr>
        <w:ind w:firstLine="709"/>
        <w:jc w:val="both"/>
        <w:rPr>
          <w:sz w:val="26"/>
          <w:szCs w:val="26"/>
        </w:rPr>
      </w:pPr>
      <w:r w:rsidRPr="00792281">
        <w:rPr>
          <w:sz w:val="26"/>
          <w:szCs w:val="26"/>
        </w:rPr>
        <w:t>- Федеральный закон от 08.02.1998 N 14-ФЗ "Об обществах с ограниченной ответственностью";</w:t>
      </w:r>
    </w:p>
    <w:p w:rsidR="00856E9A" w:rsidRPr="00792281" w:rsidRDefault="00856E9A" w:rsidP="00856E9A">
      <w:pPr>
        <w:ind w:firstLine="709"/>
        <w:jc w:val="both"/>
        <w:rPr>
          <w:sz w:val="26"/>
          <w:szCs w:val="26"/>
        </w:rPr>
      </w:pPr>
      <w:r w:rsidRPr="00792281">
        <w:rPr>
          <w:sz w:val="26"/>
          <w:szCs w:val="26"/>
        </w:rPr>
        <w:t>- Федеральным законом от 24.07.2007 N 209-ФЗ "О развитии малого и среднего предпринимательства в Российской Федерации";</w:t>
      </w:r>
    </w:p>
    <w:p w:rsidR="00856E9A" w:rsidRPr="00792281" w:rsidRDefault="00856E9A" w:rsidP="00856E9A">
      <w:pPr>
        <w:ind w:firstLine="709"/>
        <w:jc w:val="both"/>
        <w:rPr>
          <w:sz w:val="26"/>
          <w:szCs w:val="26"/>
        </w:rPr>
      </w:pPr>
      <w:r w:rsidRPr="00792281">
        <w:rPr>
          <w:sz w:val="26"/>
          <w:szCs w:val="26"/>
        </w:rPr>
        <w:t>- Постановлением Правительства Российской Федерации от 15.04.2014 N 316 "Об утверждении государственной Программы Российской Федерации "Экономическое развитие и инновационная экономика";</w:t>
      </w:r>
    </w:p>
    <w:p w:rsidR="00856E9A" w:rsidRPr="00792281" w:rsidRDefault="00856E9A" w:rsidP="00856E9A">
      <w:pPr>
        <w:ind w:firstLine="709"/>
        <w:jc w:val="both"/>
        <w:rPr>
          <w:sz w:val="26"/>
          <w:szCs w:val="26"/>
        </w:rPr>
      </w:pPr>
      <w:r w:rsidRPr="00792281">
        <w:rPr>
          <w:sz w:val="26"/>
          <w:szCs w:val="26"/>
        </w:rPr>
        <w:t xml:space="preserve">- Приказом </w:t>
      </w:r>
      <w:proofErr w:type="spellStart"/>
      <w:r w:rsidRPr="00792281">
        <w:rPr>
          <w:sz w:val="26"/>
          <w:szCs w:val="26"/>
        </w:rPr>
        <w:t>Минпромторга</w:t>
      </w:r>
      <w:proofErr w:type="spellEnd"/>
      <w:r w:rsidRPr="00792281">
        <w:rPr>
          <w:sz w:val="26"/>
          <w:szCs w:val="26"/>
        </w:rPr>
        <w:t xml:space="preserve"> Российской Федерации от 25.12.2014 № 2733 «Об утверждении Стратегии развития торговли в Российской Федерации на 2015 - 2016 годы и период до 2020 года»;</w:t>
      </w:r>
    </w:p>
    <w:p w:rsidR="00856E9A" w:rsidRPr="00792281" w:rsidRDefault="00856E9A" w:rsidP="00856E9A">
      <w:pPr>
        <w:ind w:firstLine="709"/>
        <w:jc w:val="both"/>
        <w:rPr>
          <w:sz w:val="26"/>
          <w:szCs w:val="26"/>
        </w:rPr>
      </w:pPr>
      <w:r w:rsidRPr="00792281">
        <w:rPr>
          <w:sz w:val="26"/>
          <w:szCs w:val="26"/>
        </w:rPr>
        <w:t>- Законом Российской Федерации от 07.02.1992 N 2300-1 "О защите прав потребителей";</w:t>
      </w:r>
    </w:p>
    <w:p w:rsidR="00856E9A" w:rsidRPr="00792281" w:rsidRDefault="00856E9A" w:rsidP="00856E9A">
      <w:pPr>
        <w:ind w:firstLine="709"/>
        <w:jc w:val="both"/>
        <w:rPr>
          <w:sz w:val="26"/>
          <w:szCs w:val="26"/>
        </w:rPr>
      </w:pPr>
      <w:r w:rsidRPr="00792281">
        <w:rPr>
          <w:sz w:val="26"/>
          <w:szCs w:val="26"/>
        </w:rPr>
        <w:t>- Законом Красноярского края от 30.06.2011 N 12-6090 "Об отдельных вопросах государственного регулирования торговой деятельности на территории Красноярского края";</w:t>
      </w:r>
    </w:p>
    <w:p w:rsidR="00856E9A" w:rsidRPr="00792281" w:rsidRDefault="00856E9A" w:rsidP="00856E9A">
      <w:pPr>
        <w:ind w:firstLine="709"/>
        <w:jc w:val="both"/>
        <w:rPr>
          <w:sz w:val="26"/>
          <w:szCs w:val="26"/>
        </w:rPr>
      </w:pPr>
      <w:r w:rsidRPr="00792281">
        <w:rPr>
          <w:sz w:val="26"/>
          <w:szCs w:val="26"/>
        </w:rPr>
        <w:t>- Государственной Программой Красноярского края "Развитие инвестиционной, инновационной деятельности, малого и среднего предпринимательства на территории края" на 2014 - 2016 годы", утвержденной Постановлением Правительства Красноярского края от 30.09.2013 N 505-п;</w:t>
      </w:r>
    </w:p>
    <w:p w:rsidR="00856E9A" w:rsidRPr="00792281" w:rsidRDefault="00856E9A" w:rsidP="00856E9A">
      <w:pPr>
        <w:ind w:firstLine="709"/>
        <w:jc w:val="both"/>
        <w:rPr>
          <w:sz w:val="26"/>
          <w:szCs w:val="26"/>
        </w:rPr>
      </w:pPr>
      <w:r w:rsidRPr="00792281">
        <w:rPr>
          <w:sz w:val="26"/>
          <w:szCs w:val="26"/>
        </w:rPr>
        <w:t>- Постановлением Администрации города Норильска от 09.06.2015 N 288 «Об утверждении Порядка предоставления субсидии Некоммерческой организации «Норильский городской Фонд поддержки предпринимательства».</w:t>
      </w:r>
    </w:p>
    <w:p w:rsidR="00856E9A" w:rsidRPr="00792281" w:rsidRDefault="00856E9A" w:rsidP="00856E9A">
      <w:pPr>
        <w:jc w:val="center"/>
        <w:rPr>
          <w:sz w:val="26"/>
          <w:szCs w:val="26"/>
        </w:rPr>
      </w:pPr>
    </w:p>
    <w:p w:rsidR="00856E9A" w:rsidRPr="00792281" w:rsidRDefault="00856E9A" w:rsidP="00856E9A">
      <w:pPr>
        <w:jc w:val="center"/>
        <w:rPr>
          <w:sz w:val="26"/>
          <w:szCs w:val="26"/>
        </w:rPr>
      </w:pPr>
      <w:bookmarkStart w:id="19" w:name="Par257"/>
      <w:bookmarkEnd w:id="19"/>
      <w:r w:rsidRPr="00792281">
        <w:rPr>
          <w:sz w:val="26"/>
          <w:szCs w:val="26"/>
        </w:rPr>
        <w:t>5. РЕСУРСНОЕ ОБЕСПЕЧЕНИЕ МП</w:t>
      </w:r>
    </w:p>
    <w:p w:rsidR="00856E9A" w:rsidRPr="00792281" w:rsidRDefault="00856E9A" w:rsidP="00856E9A">
      <w:pPr>
        <w:rPr>
          <w:sz w:val="26"/>
          <w:szCs w:val="26"/>
        </w:rPr>
      </w:pPr>
    </w:p>
    <w:p w:rsidR="00856E9A" w:rsidRPr="00792281" w:rsidRDefault="00856E9A" w:rsidP="00856E9A">
      <w:pPr>
        <w:ind w:firstLine="708"/>
        <w:rPr>
          <w:sz w:val="26"/>
          <w:szCs w:val="26"/>
          <w:highlight w:val="yellow"/>
        </w:rPr>
      </w:pPr>
      <w:r w:rsidRPr="00792281">
        <w:rPr>
          <w:sz w:val="26"/>
          <w:szCs w:val="26"/>
        </w:rPr>
        <w:t>Источниками финансирования МП являются средства местного бюджета и внебюджетные источники (средства НГФПП).</w:t>
      </w:r>
    </w:p>
    <w:p w:rsidR="00856E9A" w:rsidRPr="00792281" w:rsidRDefault="00856E9A" w:rsidP="00856E9A">
      <w:pPr>
        <w:ind w:firstLine="708"/>
        <w:rPr>
          <w:sz w:val="26"/>
          <w:szCs w:val="26"/>
        </w:rPr>
      </w:pPr>
      <w:r w:rsidRPr="00792281">
        <w:rPr>
          <w:sz w:val="26"/>
          <w:szCs w:val="26"/>
        </w:rPr>
        <w:t>Главный распорядитель бюджетных средств - Управление.</w:t>
      </w:r>
    </w:p>
    <w:p w:rsidR="00856E9A" w:rsidRPr="00792281" w:rsidRDefault="00856E9A" w:rsidP="00856E9A">
      <w:pPr>
        <w:ind w:firstLine="708"/>
        <w:rPr>
          <w:sz w:val="26"/>
          <w:szCs w:val="26"/>
        </w:rPr>
      </w:pPr>
      <w:r w:rsidRPr="00792281">
        <w:rPr>
          <w:sz w:val="26"/>
          <w:szCs w:val="26"/>
        </w:rPr>
        <w:t>Ресурсное обеспечение исполнения МП представлено в приложении 2 к настоящей МП.</w:t>
      </w:r>
    </w:p>
    <w:p w:rsidR="00856E9A" w:rsidRPr="00792281" w:rsidRDefault="00856E9A" w:rsidP="00856E9A">
      <w:pPr>
        <w:rPr>
          <w:sz w:val="26"/>
          <w:szCs w:val="26"/>
        </w:rPr>
      </w:pPr>
    </w:p>
    <w:p w:rsidR="00856E9A" w:rsidRPr="00792281" w:rsidRDefault="00856E9A" w:rsidP="00856E9A">
      <w:pPr>
        <w:jc w:val="center"/>
        <w:rPr>
          <w:sz w:val="26"/>
          <w:szCs w:val="26"/>
        </w:rPr>
      </w:pPr>
      <w:bookmarkStart w:id="20" w:name="Par263"/>
      <w:bookmarkEnd w:id="20"/>
      <w:r w:rsidRPr="00792281">
        <w:rPr>
          <w:sz w:val="26"/>
          <w:szCs w:val="26"/>
        </w:rPr>
        <w:t>6. ИНДИКАТОРЫ РЕЗУЛЬТАТИВНОСТИ МП</w:t>
      </w:r>
    </w:p>
    <w:p w:rsidR="00856E9A" w:rsidRPr="00792281" w:rsidRDefault="00856E9A" w:rsidP="00856E9A">
      <w:pPr>
        <w:rPr>
          <w:sz w:val="26"/>
          <w:szCs w:val="26"/>
        </w:rPr>
      </w:pPr>
    </w:p>
    <w:p w:rsidR="00856E9A" w:rsidRPr="00792281" w:rsidRDefault="00837AF1" w:rsidP="00856E9A">
      <w:pPr>
        <w:ind w:firstLine="708"/>
        <w:rPr>
          <w:sz w:val="26"/>
          <w:szCs w:val="26"/>
        </w:rPr>
      </w:pPr>
      <w:hyperlink w:anchor="Par735" w:history="1">
        <w:r w:rsidR="00856E9A" w:rsidRPr="00856E9A">
          <w:rPr>
            <w:rStyle w:val="a3"/>
            <w:color w:val="auto"/>
            <w:sz w:val="26"/>
            <w:szCs w:val="26"/>
            <w:u w:val="none"/>
          </w:rPr>
          <w:t>Целевые индикаторы</w:t>
        </w:r>
      </w:hyperlink>
      <w:r w:rsidR="00856E9A" w:rsidRPr="00BC01BE">
        <w:rPr>
          <w:sz w:val="26"/>
          <w:szCs w:val="26"/>
        </w:rPr>
        <w:t xml:space="preserve"> результативности МП, количественно характеризующие ход ее реализации, решение</w:t>
      </w:r>
      <w:r w:rsidR="00856E9A" w:rsidRPr="00792281">
        <w:rPr>
          <w:sz w:val="26"/>
          <w:szCs w:val="26"/>
        </w:rPr>
        <w:t xml:space="preserve"> основных задач и достижение целей МП представлены в приложении 3 к настоящей МП.</w:t>
      </w:r>
    </w:p>
    <w:p w:rsidR="00856E9A" w:rsidRPr="00792281" w:rsidRDefault="00856E9A" w:rsidP="00856E9A">
      <w:pPr>
        <w:jc w:val="right"/>
        <w:rPr>
          <w:sz w:val="26"/>
          <w:szCs w:val="26"/>
        </w:rPr>
      </w:pPr>
    </w:p>
    <w:p w:rsidR="00856E9A" w:rsidRPr="00792281" w:rsidRDefault="00856E9A" w:rsidP="00856E9A">
      <w:pPr>
        <w:jc w:val="right"/>
        <w:rPr>
          <w:sz w:val="26"/>
          <w:szCs w:val="26"/>
        </w:rPr>
      </w:pPr>
      <w:r w:rsidRPr="00792281">
        <w:rPr>
          <w:sz w:val="26"/>
          <w:szCs w:val="26"/>
        </w:rPr>
        <w:t>Приложение 1</w:t>
      </w:r>
    </w:p>
    <w:p w:rsidR="00856E9A" w:rsidRPr="00792281" w:rsidRDefault="00856E9A" w:rsidP="00856E9A">
      <w:pPr>
        <w:jc w:val="right"/>
        <w:rPr>
          <w:sz w:val="26"/>
          <w:szCs w:val="26"/>
        </w:rPr>
      </w:pPr>
      <w:r w:rsidRPr="00792281">
        <w:rPr>
          <w:sz w:val="26"/>
          <w:szCs w:val="26"/>
        </w:rPr>
        <w:t>к муниципальной Программе</w:t>
      </w:r>
    </w:p>
    <w:p w:rsidR="00856E9A" w:rsidRPr="00792281" w:rsidRDefault="00856E9A" w:rsidP="00856E9A">
      <w:pPr>
        <w:jc w:val="right"/>
        <w:rPr>
          <w:sz w:val="26"/>
          <w:szCs w:val="26"/>
        </w:rPr>
      </w:pPr>
      <w:r w:rsidRPr="00792281">
        <w:rPr>
          <w:sz w:val="26"/>
          <w:szCs w:val="26"/>
        </w:rPr>
        <w:t>"Развитие потребительского</w:t>
      </w:r>
    </w:p>
    <w:p w:rsidR="00856E9A" w:rsidRPr="00792281" w:rsidRDefault="00856E9A" w:rsidP="00856E9A">
      <w:pPr>
        <w:jc w:val="right"/>
        <w:rPr>
          <w:sz w:val="26"/>
          <w:szCs w:val="26"/>
        </w:rPr>
      </w:pPr>
      <w:r w:rsidRPr="00792281">
        <w:rPr>
          <w:sz w:val="26"/>
          <w:szCs w:val="26"/>
        </w:rPr>
        <w:t>рынка, поддержка малого и</w:t>
      </w:r>
    </w:p>
    <w:p w:rsidR="00856E9A" w:rsidRPr="00792281" w:rsidRDefault="00856E9A" w:rsidP="00856E9A">
      <w:pPr>
        <w:jc w:val="right"/>
        <w:rPr>
          <w:sz w:val="26"/>
          <w:szCs w:val="26"/>
        </w:rPr>
      </w:pPr>
      <w:r w:rsidRPr="00792281">
        <w:rPr>
          <w:sz w:val="26"/>
          <w:szCs w:val="26"/>
        </w:rPr>
        <w:t>среднего предпринимательства"</w:t>
      </w:r>
    </w:p>
    <w:p w:rsidR="00856E9A" w:rsidRPr="00792281" w:rsidRDefault="00856E9A" w:rsidP="00856E9A">
      <w:pPr>
        <w:jc w:val="right"/>
        <w:rPr>
          <w:sz w:val="26"/>
          <w:szCs w:val="26"/>
        </w:rPr>
      </w:pPr>
      <w:r w:rsidRPr="00792281">
        <w:rPr>
          <w:sz w:val="26"/>
          <w:szCs w:val="26"/>
        </w:rPr>
        <w:t>на 2015 - 2017 годы",</w:t>
      </w:r>
    </w:p>
    <w:p w:rsidR="00856E9A" w:rsidRPr="00792281" w:rsidRDefault="00856E9A" w:rsidP="00856E9A">
      <w:pPr>
        <w:jc w:val="right"/>
        <w:rPr>
          <w:sz w:val="26"/>
          <w:szCs w:val="26"/>
        </w:rPr>
      </w:pPr>
      <w:r w:rsidRPr="00792281">
        <w:rPr>
          <w:sz w:val="26"/>
          <w:szCs w:val="26"/>
        </w:rPr>
        <w:t>утвержденной Постановлением</w:t>
      </w:r>
    </w:p>
    <w:p w:rsidR="00856E9A" w:rsidRPr="00792281" w:rsidRDefault="00856E9A" w:rsidP="00856E9A">
      <w:pPr>
        <w:jc w:val="right"/>
        <w:rPr>
          <w:sz w:val="26"/>
          <w:szCs w:val="26"/>
        </w:rPr>
      </w:pPr>
      <w:r w:rsidRPr="00792281">
        <w:rPr>
          <w:sz w:val="26"/>
          <w:szCs w:val="26"/>
        </w:rPr>
        <w:t>Администрации города Норильска</w:t>
      </w:r>
    </w:p>
    <w:p w:rsidR="00856E9A" w:rsidRPr="00792281" w:rsidRDefault="00856E9A" w:rsidP="00856E9A">
      <w:pPr>
        <w:jc w:val="right"/>
        <w:rPr>
          <w:sz w:val="26"/>
          <w:szCs w:val="26"/>
        </w:rPr>
      </w:pPr>
      <w:r w:rsidRPr="00792281">
        <w:rPr>
          <w:sz w:val="26"/>
          <w:szCs w:val="26"/>
        </w:rPr>
        <w:t>от 8 декабря 2014 г. N 686</w:t>
      </w:r>
    </w:p>
    <w:p w:rsidR="00856E9A" w:rsidRPr="00792281" w:rsidRDefault="00856E9A" w:rsidP="00856E9A">
      <w:pPr>
        <w:rPr>
          <w:sz w:val="26"/>
          <w:szCs w:val="26"/>
        </w:rPr>
        <w:sectPr w:rsidR="00856E9A" w:rsidRPr="00792281" w:rsidSect="002A4F66">
          <w:pgSz w:w="11905" w:h="16838"/>
          <w:pgMar w:top="567" w:right="567" w:bottom="425" w:left="851" w:header="720" w:footer="720" w:gutter="0"/>
          <w:cols w:space="720"/>
          <w:noEndnote/>
        </w:sectPr>
      </w:pPr>
      <w:bookmarkStart w:id="21" w:name="Par271"/>
      <w:bookmarkEnd w:id="21"/>
    </w:p>
    <w:p w:rsidR="00856E9A" w:rsidRPr="00792281" w:rsidRDefault="00856E9A" w:rsidP="00856E9A">
      <w:pPr>
        <w:rPr>
          <w:sz w:val="26"/>
          <w:szCs w:val="26"/>
        </w:rPr>
      </w:pPr>
    </w:p>
    <w:p w:rsidR="00856E9A" w:rsidRPr="00792281" w:rsidRDefault="00856E9A" w:rsidP="00856E9A">
      <w:pPr>
        <w:jc w:val="center"/>
        <w:rPr>
          <w:sz w:val="26"/>
          <w:szCs w:val="26"/>
        </w:rPr>
      </w:pPr>
      <w:bookmarkStart w:id="22" w:name="Par281"/>
      <w:bookmarkEnd w:id="22"/>
      <w:r w:rsidRPr="00792281">
        <w:rPr>
          <w:sz w:val="26"/>
          <w:szCs w:val="26"/>
        </w:rPr>
        <w:t>МЕРОПРИЯТИЯ МП</w:t>
      </w:r>
    </w:p>
    <w:tbl>
      <w:tblPr>
        <w:tblW w:w="15093" w:type="dxa"/>
        <w:tblInd w:w="-5" w:type="dxa"/>
        <w:tblLayout w:type="fixed"/>
        <w:tblCellMar>
          <w:top w:w="75" w:type="dxa"/>
          <w:left w:w="0" w:type="dxa"/>
          <w:bottom w:w="75" w:type="dxa"/>
          <w:right w:w="0" w:type="dxa"/>
        </w:tblCellMar>
        <w:tblLook w:val="0000" w:firstRow="0" w:lastRow="0" w:firstColumn="0" w:lastColumn="0" w:noHBand="0" w:noVBand="0"/>
      </w:tblPr>
      <w:tblGrid>
        <w:gridCol w:w="567"/>
        <w:gridCol w:w="3186"/>
        <w:gridCol w:w="3260"/>
        <w:gridCol w:w="2126"/>
        <w:gridCol w:w="5954"/>
      </w:tblGrid>
      <w:tr w:rsidR="00856E9A" w:rsidRPr="00E37543" w:rsidTr="004B6281">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N п/п</w:t>
            </w:r>
          </w:p>
        </w:tc>
        <w:tc>
          <w:tcPr>
            <w:tcW w:w="31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Основные задачи МП</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Основные мероприятия МП</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Сроки реализации</w:t>
            </w:r>
          </w:p>
        </w:tc>
        <w:tc>
          <w:tcPr>
            <w:tcW w:w="5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Целевые индикаторы (показатели)</w:t>
            </w:r>
          </w:p>
        </w:tc>
      </w:tr>
      <w:tr w:rsidR="00856E9A" w:rsidRPr="00E37543" w:rsidTr="004B6281">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1.</w:t>
            </w:r>
          </w:p>
        </w:tc>
        <w:tc>
          <w:tcPr>
            <w:tcW w:w="31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Предоставление различных форм финансовой поддержки субъектам малого и среднего предпринимательства и их реализация</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Основное мероприятие</w:t>
            </w:r>
          </w:p>
          <w:p w:rsidR="00856E9A" w:rsidRPr="00E37543" w:rsidRDefault="00856E9A" w:rsidP="004B6281">
            <w:pPr>
              <w:rPr>
                <w:sz w:val="22"/>
                <w:szCs w:val="22"/>
              </w:rPr>
            </w:pPr>
            <w:r w:rsidRPr="00E37543">
              <w:rPr>
                <w:sz w:val="22"/>
                <w:szCs w:val="22"/>
              </w:rPr>
              <w:t>Финансовая поддержка субъектов малого и среднего предпринимательства</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2015 - 2017 годы</w:t>
            </w:r>
          </w:p>
        </w:tc>
        <w:tc>
          <w:tcPr>
            <w:tcW w:w="5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1. Доля субъектов малого и среднего предпринимательства, получивших финансовую поддержку в рамках реализации МП, от запланированного количества получателей финансовой поддержки, процентов.</w:t>
            </w:r>
          </w:p>
          <w:p w:rsidR="00856E9A" w:rsidRPr="00E37543" w:rsidRDefault="00856E9A" w:rsidP="004B6281">
            <w:pPr>
              <w:rPr>
                <w:sz w:val="22"/>
                <w:szCs w:val="22"/>
              </w:rPr>
            </w:pPr>
            <w:r w:rsidRPr="00E37543">
              <w:rPr>
                <w:sz w:val="22"/>
                <w:szCs w:val="22"/>
              </w:rPr>
              <w:t>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единиц.</w:t>
            </w:r>
          </w:p>
          <w:p w:rsidR="00856E9A" w:rsidRPr="00E37543" w:rsidRDefault="00856E9A" w:rsidP="004B6281">
            <w:pPr>
              <w:rPr>
                <w:sz w:val="22"/>
                <w:szCs w:val="22"/>
              </w:rPr>
            </w:pPr>
            <w:r w:rsidRPr="00E37543">
              <w:rPr>
                <w:sz w:val="22"/>
                <w:szCs w:val="22"/>
              </w:rPr>
              <w:t>3. Количество сохраненных рабочих мест в секторе малого и среднего предпринимательства, единиц.</w:t>
            </w:r>
          </w:p>
          <w:p w:rsidR="00856E9A" w:rsidRPr="00E37543" w:rsidRDefault="00856E9A" w:rsidP="004B6281">
            <w:pPr>
              <w:rPr>
                <w:sz w:val="22"/>
                <w:szCs w:val="22"/>
              </w:rPr>
            </w:pPr>
            <w:r w:rsidRPr="00E37543">
              <w:rPr>
                <w:sz w:val="22"/>
                <w:szCs w:val="22"/>
              </w:rPr>
              <w:t>4. Объем привлеченных внебюджетных инвестиций в секторе малого и среднего предпринимательства, млн. руб.</w:t>
            </w:r>
          </w:p>
          <w:p w:rsidR="00856E9A" w:rsidRPr="00E37543" w:rsidRDefault="00856E9A" w:rsidP="004B6281">
            <w:pPr>
              <w:rPr>
                <w:sz w:val="22"/>
                <w:szCs w:val="22"/>
              </w:rPr>
            </w:pPr>
            <w:r w:rsidRPr="00E37543">
              <w:rPr>
                <w:sz w:val="22"/>
                <w:szCs w:val="22"/>
              </w:rPr>
              <w:t>5. Доля налоговых поступлений от получателей финансовой поддержки в бюджеты разных уровней, от общего объема налоговых поступлений, уплаченных получателями финансовой поддержки, процентов.</w:t>
            </w:r>
          </w:p>
        </w:tc>
      </w:tr>
      <w:tr w:rsidR="00856E9A" w:rsidRPr="00E37543" w:rsidTr="004B6281">
        <w:trPr>
          <w:trHeight w:val="2040"/>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2.</w:t>
            </w:r>
          </w:p>
        </w:tc>
        <w:tc>
          <w:tcPr>
            <w:tcW w:w="31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Предоставление адресной информационной, консультационной поддержки субъектам малого и среднего предпринимательства, а также консультирование граждан по вопросам организации бизнеса</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Основное мероприятие</w:t>
            </w:r>
          </w:p>
          <w:p w:rsidR="00856E9A" w:rsidRPr="00E37543" w:rsidRDefault="00856E9A" w:rsidP="004B6281">
            <w:pPr>
              <w:rPr>
                <w:sz w:val="22"/>
                <w:szCs w:val="22"/>
              </w:rPr>
            </w:pPr>
            <w:r w:rsidRPr="00E37543">
              <w:rPr>
                <w:sz w:val="22"/>
                <w:szCs w:val="22"/>
              </w:rPr>
              <w:t>Оказание информационной и консультационной поддержки субъектам малого и среднего предпринимательства, а также консультирование граждан по вопросам организации бизнеса, а также гражданам по вопросам организации бизнеса</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2015 - 2017 годы</w:t>
            </w:r>
          </w:p>
        </w:tc>
        <w:tc>
          <w:tcPr>
            <w:tcW w:w="5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6. Доля граждан и субъектов малого и среднего предпринимательства, получивших информационную и консультационную поддержку, от общего числа обратившихся за такой поддержкой, процентов.</w:t>
            </w:r>
          </w:p>
        </w:tc>
      </w:tr>
      <w:tr w:rsidR="00856E9A" w:rsidRPr="00E37543" w:rsidTr="004B6281">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3.</w:t>
            </w:r>
          </w:p>
        </w:tc>
        <w:tc>
          <w:tcPr>
            <w:tcW w:w="31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Содействие субъектам малого и среднего предпринимательства в переподготовке и повышении квалификации кадров</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Основное мероприятие</w:t>
            </w:r>
          </w:p>
          <w:p w:rsidR="00856E9A" w:rsidRPr="00E37543" w:rsidRDefault="00856E9A" w:rsidP="004B6281">
            <w:pPr>
              <w:rPr>
                <w:sz w:val="22"/>
                <w:szCs w:val="22"/>
              </w:rPr>
            </w:pPr>
            <w:r w:rsidRPr="00E37543">
              <w:rPr>
                <w:sz w:val="22"/>
                <w:szCs w:val="22"/>
              </w:rPr>
              <w:t>Поддержка в области повышения квалификации работников субъектов малого и среднего предпринимательства</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2015 - 2017 годы</w:t>
            </w:r>
          </w:p>
        </w:tc>
        <w:tc>
          <w:tcPr>
            <w:tcW w:w="5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7. Доля обученных граждан и субъектов малого и среднего предпринимательства от количества числа слушателей, запланированного к обучению, процентов.</w:t>
            </w:r>
          </w:p>
        </w:tc>
      </w:tr>
      <w:tr w:rsidR="00856E9A" w:rsidRPr="00E37543" w:rsidTr="004B6281">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N п/п</w:t>
            </w:r>
          </w:p>
        </w:tc>
        <w:tc>
          <w:tcPr>
            <w:tcW w:w="31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Основные задачи МП</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Основные мероприятия МП</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Сроки реализации</w:t>
            </w:r>
          </w:p>
        </w:tc>
        <w:tc>
          <w:tcPr>
            <w:tcW w:w="5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Целевые индикаторы (показатели)</w:t>
            </w:r>
          </w:p>
        </w:tc>
      </w:tr>
      <w:tr w:rsidR="00856E9A" w:rsidRPr="00E37543" w:rsidTr="004B6281">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4.</w:t>
            </w:r>
          </w:p>
        </w:tc>
        <w:tc>
          <w:tcPr>
            <w:tcW w:w="31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Обеспечение эффективной работы действующей инфраструктуры поддержки малого и среднего предпринимательства</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Основное мероприятие</w:t>
            </w:r>
          </w:p>
          <w:p w:rsidR="00856E9A" w:rsidRPr="00E37543" w:rsidRDefault="00856E9A" w:rsidP="004B6281">
            <w:pPr>
              <w:rPr>
                <w:sz w:val="22"/>
                <w:szCs w:val="22"/>
              </w:rPr>
            </w:pPr>
            <w:r w:rsidRPr="00E37543">
              <w:rPr>
                <w:sz w:val="22"/>
                <w:szCs w:val="22"/>
              </w:rPr>
              <w:t>Обеспечение эффективной работы действующей инфраструктуры поддержки субъектов малого и среднего предпринимательства</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2015 - 2017 годы</w:t>
            </w:r>
          </w:p>
        </w:tc>
        <w:tc>
          <w:tcPr>
            <w:tcW w:w="5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8. 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 процентов.</w:t>
            </w:r>
          </w:p>
        </w:tc>
      </w:tr>
      <w:tr w:rsidR="00856E9A" w:rsidRPr="00E37543" w:rsidTr="004B6281">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5.</w:t>
            </w:r>
          </w:p>
        </w:tc>
        <w:tc>
          <w:tcPr>
            <w:tcW w:w="31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Обеспечение эффективного управления отраслью потребительского рынка и услуг</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Основное мероприятие</w:t>
            </w:r>
          </w:p>
          <w:p w:rsidR="00856E9A" w:rsidRPr="00E37543" w:rsidRDefault="00856E9A" w:rsidP="004B6281">
            <w:pPr>
              <w:rPr>
                <w:sz w:val="22"/>
                <w:szCs w:val="22"/>
              </w:rPr>
            </w:pPr>
            <w:r w:rsidRPr="00E37543">
              <w:rPr>
                <w:sz w:val="22"/>
                <w:szCs w:val="22"/>
              </w:rPr>
              <w:t>Обеспечение эффективного управления отраслью</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2015 - 2017 годы</w:t>
            </w:r>
          </w:p>
        </w:tc>
        <w:tc>
          <w:tcPr>
            <w:tcW w:w="5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56E9A" w:rsidRPr="00E37543" w:rsidRDefault="00856E9A" w:rsidP="004B6281">
            <w:pPr>
              <w:rPr>
                <w:sz w:val="22"/>
                <w:szCs w:val="22"/>
              </w:rPr>
            </w:pPr>
            <w:r w:rsidRPr="00E37543">
              <w:rPr>
                <w:sz w:val="22"/>
                <w:szCs w:val="22"/>
              </w:rPr>
              <w:t>9. Удельный вес объема поступления платежей в местный бюджет из прибыли муниципальных унитарных предприятий в запланированном объеме поступления таких платежей, процентов.</w:t>
            </w:r>
          </w:p>
          <w:p w:rsidR="00856E9A" w:rsidRPr="00E37543" w:rsidRDefault="00856E9A" w:rsidP="004B6281">
            <w:pPr>
              <w:rPr>
                <w:sz w:val="22"/>
                <w:szCs w:val="22"/>
              </w:rPr>
            </w:pPr>
            <w:r w:rsidRPr="00E37543">
              <w:rPr>
                <w:sz w:val="22"/>
                <w:szCs w:val="22"/>
              </w:rPr>
              <w:t>10. Количество размещенных объектов сезонной уличной торговли, единиц.</w:t>
            </w:r>
          </w:p>
          <w:p w:rsidR="00856E9A" w:rsidRPr="00E37543" w:rsidRDefault="00856E9A" w:rsidP="004B6281">
            <w:pPr>
              <w:rPr>
                <w:sz w:val="22"/>
                <w:szCs w:val="22"/>
              </w:rPr>
            </w:pPr>
            <w:r w:rsidRPr="00E37543">
              <w:rPr>
                <w:sz w:val="22"/>
                <w:szCs w:val="22"/>
              </w:rPr>
              <w:t>11. Доля граждан и субъектов малого и среднего предпринимательства, получивших консультации по защите прав потребителей, от общего числа обратившихся за такими консультациями, процентов.</w:t>
            </w:r>
          </w:p>
          <w:p w:rsidR="00856E9A" w:rsidRPr="00E37543" w:rsidRDefault="00856E9A" w:rsidP="004B6281">
            <w:pPr>
              <w:rPr>
                <w:sz w:val="22"/>
                <w:szCs w:val="22"/>
              </w:rPr>
            </w:pPr>
            <w:r w:rsidRPr="00E37543">
              <w:rPr>
                <w:sz w:val="22"/>
                <w:szCs w:val="22"/>
              </w:rPr>
              <w:t>12. Число субъектов малого и среднего предпринимательства в расчете на 10 000 человек населения, единиц на 10 000 человек населения.</w:t>
            </w:r>
          </w:p>
          <w:p w:rsidR="00856E9A" w:rsidRPr="00E37543" w:rsidRDefault="00856E9A" w:rsidP="004B6281">
            <w:pPr>
              <w:rPr>
                <w:sz w:val="22"/>
                <w:szCs w:val="22"/>
              </w:rPr>
            </w:pPr>
            <w:r w:rsidRPr="00E37543">
              <w:rPr>
                <w:sz w:val="22"/>
                <w:szCs w:val="22"/>
              </w:rPr>
              <w:t>13.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муниципального образования город Норильск, процентов.</w:t>
            </w:r>
          </w:p>
          <w:p w:rsidR="00856E9A" w:rsidRPr="00E37543" w:rsidRDefault="00856E9A" w:rsidP="004B6281">
            <w:pPr>
              <w:rPr>
                <w:sz w:val="22"/>
                <w:szCs w:val="22"/>
              </w:rPr>
            </w:pPr>
            <w:r w:rsidRPr="00E37543">
              <w:rPr>
                <w:sz w:val="22"/>
                <w:szCs w:val="22"/>
              </w:rPr>
              <w:t>14. Обеспеченность населения площадью торговых объектов, кв. м на 1000 жителей.</w:t>
            </w:r>
          </w:p>
          <w:p w:rsidR="00856E9A" w:rsidRPr="00E37543" w:rsidRDefault="00856E9A" w:rsidP="004B6281">
            <w:pPr>
              <w:rPr>
                <w:sz w:val="22"/>
                <w:szCs w:val="22"/>
              </w:rPr>
            </w:pPr>
            <w:r w:rsidRPr="00E37543">
              <w:rPr>
                <w:sz w:val="22"/>
                <w:szCs w:val="22"/>
              </w:rPr>
              <w:t>15. Объем реализации товарной продукции местного производства, млн. руб.</w:t>
            </w:r>
          </w:p>
        </w:tc>
      </w:tr>
    </w:tbl>
    <w:p w:rsidR="00856E9A" w:rsidRPr="00792281" w:rsidRDefault="00856E9A" w:rsidP="00856E9A">
      <w:pPr>
        <w:rPr>
          <w:sz w:val="26"/>
          <w:szCs w:val="26"/>
        </w:rPr>
      </w:pPr>
    </w:p>
    <w:p w:rsidR="00856E9A" w:rsidRDefault="00856E9A" w:rsidP="00856E9A">
      <w:pPr>
        <w:rPr>
          <w:sz w:val="26"/>
          <w:szCs w:val="26"/>
        </w:rPr>
      </w:pPr>
      <w:bookmarkStart w:id="23" w:name="Par337"/>
      <w:bookmarkEnd w:id="23"/>
    </w:p>
    <w:p w:rsidR="00856E9A" w:rsidRDefault="00856E9A" w:rsidP="00856E9A">
      <w:pPr>
        <w:rPr>
          <w:sz w:val="26"/>
          <w:szCs w:val="26"/>
        </w:rPr>
      </w:pPr>
    </w:p>
    <w:p w:rsidR="00856E9A" w:rsidRPr="00792281" w:rsidRDefault="00856E9A" w:rsidP="00856E9A">
      <w:pPr>
        <w:jc w:val="right"/>
        <w:rPr>
          <w:sz w:val="26"/>
          <w:szCs w:val="26"/>
        </w:rPr>
      </w:pPr>
      <w:r w:rsidRPr="00792281">
        <w:rPr>
          <w:sz w:val="26"/>
          <w:szCs w:val="26"/>
        </w:rPr>
        <w:t>Приложение 2</w:t>
      </w:r>
    </w:p>
    <w:p w:rsidR="00856E9A" w:rsidRPr="00792281" w:rsidRDefault="00856E9A" w:rsidP="00856E9A">
      <w:pPr>
        <w:jc w:val="right"/>
        <w:rPr>
          <w:sz w:val="26"/>
          <w:szCs w:val="26"/>
        </w:rPr>
      </w:pPr>
      <w:r w:rsidRPr="00792281">
        <w:rPr>
          <w:sz w:val="26"/>
          <w:szCs w:val="26"/>
        </w:rPr>
        <w:t>к муниципальной Программе</w:t>
      </w:r>
    </w:p>
    <w:p w:rsidR="00856E9A" w:rsidRPr="00792281" w:rsidRDefault="00856E9A" w:rsidP="00856E9A">
      <w:pPr>
        <w:jc w:val="right"/>
        <w:rPr>
          <w:sz w:val="26"/>
          <w:szCs w:val="26"/>
        </w:rPr>
      </w:pPr>
      <w:r w:rsidRPr="00792281">
        <w:rPr>
          <w:sz w:val="26"/>
          <w:szCs w:val="26"/>
        </w:rPr>
        <w:t>"Развитие потребительского</w:t>
      </w:r>
    </w:p>
    <w:p w:rsidR="00856E9A" w:rsidRPr="00792281" w:rsidRDefault="00856E9A" w:rsidP="00856E9A">
      <w:pPr>
        <w:jc w:val="right"/>
        <w:rPr>
          <w:sz w:val="26"/>
          <w:szCs w:val="26"/>
        </w:rPr>
      </w:pPr>
      <w:r w:rsidRPr="00792281">
        <w:rPr>
          <w:sz w:val="26"/>
          <w:szCs w:val="26"/>
        </w:rPr>
        <w:t>рынка, поддержка малого и</w:t>
      </w:r>
    </w:p>
    <w:p w:rsidR="00856E9A" w:rsidRPr="00792281" w:rsidRDefault="00856E9A" w:rsidP="00856E9A">
      <w:pPr>
        <w:jc w:val="right"/>
        <w:rPr>
          <w:sz w:val="26"/>
          <w:szCs w:val="26"/>
        </w:rPr>
      </w:pPr>
      <w:r w:rsidRPr="00792281">
        <w:rPr>
          <w:sz w:val="26"/>
          <w:szCs w:val="26"/>
        </w:rPr>
        <w:t>среднего предпринимательства"</w:t>
      </w:r>
    </w:p>
    <w:p w:rsidR="00856E9A" w:rsidRPr="00792281" w:rsidRDefault="00856E9A" w:rsidP="00856E9A">
      <w:pPr>
        <w:jc w:val="right"/>
        <w:rPr>
          <w:sz w:val="26"/>
          <w:szCs w:val="26"/>
        </w:rPr>
      </w:pPr>
      <w:r w:rsidRPr="00792281">
        <w:rPr>
          <w:sz w:val="26"/>
          <w:szCs w:val="26"/>
        </w:rPr>
        <w:t>на 2015 - 2017 годы",</w:t>
      </w:r>
    </w:p>
    <w:p w:rsidR="00856E9A" w:rsidRPr="00792281" w:rsidRDefault="00856E9A" w:rsidP="00856E9A">
      <w:pPr>
        <w:jc w:val="right"/>
        <w:rPr>
          <w:sz w:val="26"/>
          <w:szCs w:val="26"/>
        </w:rPr>
      </w:pPr>
      <w:r w:rsidRPr="00792281">
        <w:rPr>
          <w:sz w:val="26"/>
          <w:szCs w:val="26"/>
        </w:rPr>
        <w:t>утвержденной Постановлением</w:t>
      </w:r>
    </w:p>
    <w:p w:rsidR="00856E9A" w:rsidRPr="00792281" w:rsidRDefault="00856E9A" w:rsidP="00856E9A">
      <w:pPr>
        <w:jc w:val="right"/>
        <w:rPr>
          <w:sz w:val="26"/>
          <w:szCs w:val="26"/>
        </w:rPr>
      </w:pPr>
      <w:r w:rsidRPr="00792281">
        <w:rPr>
          <w:sz w:val="26"/>
          <w:szCs w:val="26"/>
        </w:rPr>
        <w:t>Администрации города Норильска</w:t>
      </w:r>
    </w:p>
    <w:p w:rsidR="00856E9A" w:rsidRPr="00792281" w:rsidRDefault="00856E9A" w:rsidP="00856E9A">
      <w:pPr>
        <w:jc w:val="right"/>
        <w:rPr>
          <w:sz w:val="26"/>
          <w:szCs w:val="26"/>
        </w:rPr>
      </w:pPr>
      <w:r w:rsidRPr="00792281">
        <w:rPr>
          <w:sz w:val="26"/>
          <w:szCs w:val="26"/>
        </w:rPr>
        <w:t>от 8 декабря 2014 г. N 686</w:t>
      </w:r>
    </w:p>
    <w:p w:rsidR="00856E9A" w:rsidRPr="00792281" w:rsidRDefault="00856E9A" w:rsidP="00856E9A">
      <w:pPr>
        <w:rPr>
          <w:sz w:val="26"/>
          <w:szCs w:val="26"/>
        </w:rPr>
      </w:pPr>
    </w:p>
    <w:p w:rsidR="00856E9A" w:rsidRPr="00E37543" w:rsidRDefault="00856E9A" w:rsidP="00856E9A">
      <w:pPr>
        <w:jc w:val="center"/>
        <w:rPr>
          <w:b/>
          <w:sz w:val="26"/>
          <w:szCs w:val="26"/>
        </w:rPr>
      </w:pPr>
      <w:bookmarkStart w:id="24" w:name="Par347"/>
      <w:bookmarkEnd w:id="24"/>
      <w:r w:rsidRPr="00E37543">
        <w:rPr>
          <w:b/>
          <w:sz w:val="26"/>
          <w:szCs w:val="26"/>
        </w:rPr>
        <w:t>НАПРАВЛЕНИЯ И ОБЪЕМЫ ФИНАНСИРОВАНИЯ МП</w:t>
      </w:r>
    </w:p>
    <w:p w:rsidR="00856E9A" w:rsidRPr="00792281" w:rsidRDefault="00856E9A" w:rsidP="00856E9A">
      <w:pPr>
        <w:rPr>
          <w:sz w:val="26"/>
          <w:szCs w:val="26"/>
        </w:rPr>
      </w:pPr>
      <w:bookmarkStart w:id="25" w:name="Par725"/>
      <w:bookmarkEnd w:id="25"/>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1134"/>
        <w:gridCol w:w="567"/>
        <w:gridCol w:w="850"/>
        <w:gridCol w:w="850"/>
        <w:gridCol w:w="851"/>
        <w:gridCol w:w="567"/>
        <w:gridCol w:w="709"/>
        <w:gridCol w:w="850"/>
        <w:gridCol w:w="851"/>
        <w:gridCol w:w="567"/>
        <w:gridCol w:w="567"/>
        <w:gridCol w:w="850"/>
        <w:gridCol w:w="851"/>
        <w:gridCol w:w="708"/>
        <w:gridCol w:w="709"/>
        <w:gridCol w:w="993"/>
      </w:tblGrid>
      <w:tr w:rsidR="00856E9A" w:rsidRPr="00E37543" w:rsidTr="004B6281">
        <w:trPr>
          <w:trHeight w:val="510"/>
        </w:trPr>
        <w:tc>
          <w:tcPr>
            <w:tcW w:w="567" w:type="dxa"/>
            <w:vMerge w:val="restart"/>
            <w:shd w:val="clear" w:color="auto" w:fill="auto"/>
            <w:vAlign w:val="center"/>
            <w:hideMark/>
          </w:tcPr>
          <w:p w:rsidR="00856E9A" w:rsidRPr="00E37543" w:rsidRDefault="00856E9A" w:rsidP="004B6281">
            <w:pPr>
              <w:rPr>
                <w:sz w:val="14"/>
                <w:szCs w:val="14"/>
              </w:rPr>
            </w:pPr>
            <w:r w:rsidRPr="00E37543">
              <w:rPr>
                <w:sz w:val="14"/>
                <w:szCs w:val="14"/>
              </w:rPr>
              <w:t>N п/п</w:t>
            </w:r>
          </w:p>
        </w:tc>
        <w:tc>
          <w:tcPr>
            <w:tcW w:w="2552" w:type="dxa"/>
            <w:vMerge w:val="restart"/>
            <w:shd w:val="clear" w:color="auto" w:fill="auto"/>
            <w:vAlign w:val="center"/>
            <w:hideMark/>
          </w:tcPr>
          <w:p w:rsidR="00856E9A" w:rsidRPr="00E37543" w:rsidRDefault="00856E9A" w:rsidP="004B6281">
            <w:pPr>
              <w:rPr>
                <w:sz w:val="14"/>
                <w:szCs w:val="14"/>
              </w:rPr>
            </w:pPr>
            <w:r w:rsidRPr="00E37543">
              <w:rPr>
                <w:sz w:val="14"/>
                <w:szCs w:val="14"/>
              </w:rPr>
              <w:t>Подпрограммы, основные мероприятия и отдельные мероприятия МП</w:t>
            </w:r>
          </w:p>
        </w:tc>
        <w:tc>
          <w:tcPr>
            <w:tcW w:w="1134" w:type="dxa"/>
            <w:vMerge w:val="restart"/>
            <w:shd w:val="clear" w:color="auto" w:fill="auto"/>
            <w:vAlign w:val="center"/>
            <w:hideMark/>
          </w:tcPr>
          <w:p w:rsidR="00856E9A" w:rsidRPr="00E37543" w:rsidRDefault="00856E9A" w:rsidP="004B6281">
            <w:pPr>
              <w:rPr>
                <w:sz w:val="14"/>
                <w:szCs w:val="14"/>
              </w:rPr>
            </w:pPr>
            <w:r w:rsidRPr="00E37543">
              <w:rPr>
                <w:sz w:val="14"/>
                <w:szCs w:val="14"/>
              </w:rPr>
              <w:t>Наименование ГРБС</w:t>
            </w:r>
          </w:p>
        </w:tc>
        <w:tc>
          <w:tcPr>
            <w:tcW w:w="1417" w:type="dxa"/>
            <w:gridSpan w:val="2"/>
            <w:shd w:val="clear" w:color="auto" w:fill="auto"/>
            <w:vAlign w:val="center"/>
            <w:hideMark/>
          </w:tcPr>
          <w:p w:rsidR="00856E9A" w:rsidRPr="00E37543" w:rsidRDefault="00856E9A" w:rsidP="004B6281">
            <w:pPr>
              <w:rPr>
                <w:sz w:val="14"/>
                <w:szCs w:val="14"/>
              </w:rPr>
            </w:pPr>
            <w:r w:rsidRPr="00E37543">
              <w:rPr>
                <w:sz w:val="14"/>
                <w:szCs w:val="14"/>
              </w:rPr>
              <w:t>Код бюджетной классификации</w:t>
            </w:r>
          </w:p>
        </w:tc>
        <w:tc>
          <w:tcPr>
            <w:tcW w:w="850" w:type="dxa"/>
            <w:vMerge w:val="restart"/>
            <w:shd w:val="clear" w:color="auto" w:fill="auto"/>
            <w:vAlign w:val="center"/>
            <w:hideMark/>
          </w:tcPr>
          <w:p w:rsidR="00856E9A" w:rsidRPr="00E37543" w:rsidRDefault="00856E9A" w:rsidP="004B6281">
            <w:pPr>
              <w:rPr>
                <w:sz w:val="14"/>
                <w:szCs w:val="14"/>
              </w:rPr>
            </w:pPr>
            <w:r w:rsidRPr="00E37543">
              <w:rPr>
                <w:sz w:val="14"/>
                <w:szCs w:val="14"/>
              </w:rPr>
              <w:t xml:space="preserve">Общий объем </w:t>
            </w:r>
            <w:proofErr w:type="spellStart"/>
            <w:proofErr w:type="gramStart"/>
            <w:r w:rsidRPr="00E37543">
              <w:rPr>
                <w:sz w:val="14"/>
                <w:szCs w:val="14"/>
              </w:rPr>
              <w:t>финанси</w:t>
            </w:r>
            <w:proofErr w:type="spellEnd"/>
            <w:r w:rsidRPr="00E37543">
              <w:rPr>
                <w:sz w:val="14"/>
                <w:szCs w:val="14"/>
              </w:rPr>
              <w:t xml:space="preserve">- </w:t>
            </w:r>
            <w:proofErr w:type="spellStart"/>
            <w:r w:rsidRPr="00E37543">
              <w:rPr>
                <w:sz w:val="14"/>
                <w:szCs w:val="14"/>
              </w:rPr>
              <w:t>рования</w:t>
            </w:r>
            <w:proofErr w:type="spellEnd"/>
            <w:proofErr w:type="gramEnd"/>
            <w:r w:rsidRPr="00E37543">
              <w:rPr>
                <w:sz w:val="14"/>
                <w:szCs w:val="14"/>
              </w:rPr>
              <w:t>, тыс. руб.</w:t>
            </w:r>
          </w:p>
        </w:tc>
        <w:tc>
          <w:tcPr>
            <w:tcW w:w="2977" w:type="dxa"/>
            <w:gridSpan w:val="4"/>
            <w:shd w:val="clear" w:color="auto" w:fill="auto"/>
            <w:vAlign w:val="center"/>
            <w:hideMark/>
          </w:tcPr>
          <w:p w:rsidR="00856E9A" w:rsidRPr="00E37543" w:rsidRDefault="00856E9A" w:rsidP="004B6281">
            <w:pPr>
              <w:rPr>
                <w:sz w:val="14"/>
                <w:szCs w:val="14"/>
              </w:rPr>
            </w:pPr>
            <w:r w:rsidRPr="00E37543">
              <w:rPr>
                <w:sz w:val="14"/>
                <w:szCs w:val="14"/>
              </w:rPr>
              <w:t>2015 год</w:t>
            </w:r>
          </w:p>
        </w:tc>
        <w:tc>
          <w:tcPr>
            <w:tcW w:w="2835" w:type="dxa"/>
            <w:gridSpan w:val="4"/>
            <w:shd w:val="clear" w:color="auto" w:fill="auto"/>
            <w:vAlign w:val="center"/>
            <w:hideMark/>
          </w:tcPr>
          <w:p w:rsidR="00856E9A" w:rsidRPr="00E37543" w:rsidRDefault="00856E9A" w:rsidP="004B6281">
            <w:pPr>
              <w:rPr>
                <w:sz w:val="14"/>
                <w:szCs w:val="14"/>
              </w:rPr>
            </w:pPr>
            <w:r w:rsidRPr="00E37543">
              <w:rPr>
                <w:sz w:val="14"/>
                <w:szCs w:val="14"/>
              </w:rPr>
              <w:t>2016 год</w:t>
            </w:r>
          </w:p>
        </w:tc>
        <w:tc>
          <w:tcPr>
            <w:tcW w:w="3261" w:type="dxa"/>
            <w:gridSpan w:val="4"/>
            <w:shd w:val="clear" w:color="auto" w:fill="auto"/>
            <w:vAlign w:val="center"/>
            <w:hideMark/>
          </w:tcPr>
          <w:p w:rsidR="00856E9A" w:rsidRPr="00E37543" w:rsidRDefault="00856E9A" w:rsidP="004B6281">
            <w:pPr>
              <w:rPr>
                <w:sz w:val="14"/>
                <w:szCs w:val="14"/>
              </w:rPr>
            </w:pPr>
            <w:r w:rsidRPr="00E37543">
              <w:rPr>
                <w:sz w:val="14"/>
                <w:szCs w:val="14"/>
              </w:rPr>
              <w:t>2017 год</w:t>
            </w:r>
          </w:p>
        </w:tc>
      </w:tr>
      <w:tr w:rsidR="00856E9A" w:rsidRPr="00E37543" w:rsidTr="004B6281">
        <w:trPr>
          <w:trHeight w:val="300"/>
        </w:trPr>
        <w:tc>
          <w:tcPr>
            <w:tcW w:w="567" w:type="dxa"/>
            <w:vMerge/>
            <w:vAlign w:val="center"/>
            <w:hideMark/>
          </w:tcPr>
          <w:p w:rsidR="00856E9A" w:rsidRPr="00E37543" w:rsidRDefault="00856E9A" w:rsidP="004B6281">
            <w:pPr>
              <w:rPr>
                <w:sz w:val="14"/>
                <w:szCs w:val="14"/>
              </w:rPr>
            </w:pPr>
          </w:p>
        </w:tc>
        <w:tc>
          <w:tcPr>
            <w:tcW w:w="2552" w:type="dxa"/>
            <w:vMerge/>
            <w:vAlign w:val="center"/>
            <w:hideMark/>
          </w:tcPr>
          <w:p w:rsidR="00856E9A" w:rsidRPr="00E37543" w:rsidRDefault="00856E9A" w:rsidP="004B6281">
            <w:pPr>
              <w:rPr>
                <w:sz w:val="14"/>
                <w:szCs w:val="14"/>
              </w:rPr>
            </w:pPr>
          </w:p>
        </w:tc>
        <w:tc>
          <w:tcPr>
            <w:tcW w:w="1134" w:type="dxa"/>
            <w:vMerge/>
            <w:vAlign w:val="center"/>
            <w:hideMark/>
          </w:tcPr>
          <w:p w:rsidR="00856E9A" w:rsidRPr="00E37543" w:rsidRDefault="00856E9A" w:rsidP="004B6281">
            <w:pPr>
              <w:rPr>
                <w:sz w:val="14"/>
                <w:szCs w:val="14"/>
              </w:rPr>
            </w:pPr>
          </w:p>
        </w:tc>
        <w:tc>
          <w:tcPr>
            <w:tcW w:w="567" w:type="dxa"/>
            <w:vMerge w:val="restart"/>
            <w:shd w:val="clear" w:color="auto" w:fill="auto"/>
            <w:vAlign w:val="center"/>
            <w:hideMark/>
          </w:tcPr>
          <w:p w:rsidR="00856E9A" w:rsidRPr="00E37543" w:rsidRDefault="00856E9A" w:rsidP="004B6281">
            <w:pPr>
              <w:rPr>
                <w:sz w:val="14"/>
                <w:szCs w:val="14"/>
              </w:rPr>
            </w:pPr>
            <w:proofErr w:type="spellStart"/>
            <w:r w:rsidRPr="00E37543">
              <w:rPr>
                <w:sz w:val="14"/>
                <w:szCs w:val="14"/>
              </w:rPr>
              <w:t>РзПр</w:t>
            </w:r>
            <w:proofErr w:type="spellEnd"/>
          </w:p>
        </w:tc>
        <w:tc>
          <w:tcPr>
            <w:tcW w:w="850" w:type="dxa"/>
            <w:vMerge w:val="restart"/>
            <w:shd w:val="clear" w:color="auto" w:fill="auto"/>
            <w:vAlign w:val="center"/>
            <w:hideMark/>
          </w:tcPr>
          <w:p w:rsidR="00856E9A" w:rsidRPr="00E37543" w:rsidRDefault="00856E9A" w:rsidP="004B6281">
            <w:pPr>
              <w:rPr>
                <w:sz w:val="14"/>
                <w:szCs w:val="14"/>
              </w:rPr>
            </w:pPr>
            <w:r w:rsidRPr="00E37543">
              <w:rPr>
                <w:sz w:val="14"/>
                <w:szCs w:val="14"/>
              </w:rPr>
              <w:t>КЦСР</w:t>
            </w:r>
          </w:p>
        </w:tc>
        <w:tc>
          <w:tcPr>
            <w:tcW w:w="850" w:type="dxa"/>
            <w:vMerge/>
            <w:vAlign w:val="center"/>
            <w:hideMark/>
          </w:tcPr>
          <w:p w:rsidR="00856E9A" w:rsidRPr="00E37543" w:rsidRDefault="00856E9A" w:rsidP="004B6281">
            <w:pPr>
              <w:rPr>
                <w:sz w:val="14"/>
                <w:szCs w:val="14"/>
              </w:rPr>
            </w:pPr>
          </w:p>
        </w:tc>
        <w:tc>
          <w:tcPr>
            <w:tcW w:w="2977" w:type="dxa"/>
            <w:gridSpan w:val="4"/>
            <w:shd w:val="clear" w:color="auto" w:fill="auto"/>
            <w:vAlign w:val="center"/>
            <w:hideMark/>
          </w:tcPr>
          <w:p w:rsidR="00856E9A" w:rsidRPr="00B31DEB" w:rsidRDefault="00856E9A" w:rsidP="004B6281">
            <w:pPr>
              <w:rPr>
                <w:sz w:val="14"/>
                <w:szCs w:val="14"/>
              </w:rPr>
            </w:pPr>
            <w:r w:rsidRPr="00B31DEB">
              <w:rPr>
                <w:sz w:val="14"/>
                <w:szCs w:val="14"/>
              </w:rPr>
              <w:t>Объем финансирования, тыс. руб.</w:t>
            </w:r>
            <w:hyperlink r:id="rId31" w:anchor="RANGE!Par1017" w:history="1"/>
          </w:p>
        </w:tc>
        <w:tc>
          <w:tcPr>
            <w:tcW w:w="2835" w:type="dxa"/>
            <w:gridSpan w:val="4"/>
            <w:shd w:val="clear" w:color="auto" w:fill="auto"/>
            <w:vAlign w:val="center"/>
            <w:hideMark/>
          </w:tcPr>
          <w:p w:rsidR="00856E9A" w:rsidRPr="00E37543" w:rsidRDefault="00856E9A" w:rsidP="004B6281">
            <w:pPr>
              <w:rPr>
                <w:sz w:val="14"/>
                <w:szCs w:val="14"/>
              </w:rPr>
            </w:pPr>
            <w:r w:rsidRPr="00B31DEB">
              <w:rPr>
                <w:sz w:val="14"/>
                <w:szCs w:val="14"/>
              </w:rPr>
              <w:t>Объем финансирования, тыс. руб.</w:t>
            </w:r>
          </w:p>
        </w:tc>
        <w:tc>
          <w:tcPr>
            <w:tcW w:w="3261" w:type="dxa"/>
            <w:gridSpan w:val="4"/>
            <w:shd w:val="clear" w:color="auto" w:fill="auto"/>
            <w:vAlign w:val="center"/>
            <w:hideMark/>
          </w:tcPr>
          <w:p w:rsidR="00856E9A" w:rsidRPr="00E37543" w:rsidRDefault="00856E9A" w:rsidP="004B6281">
            <w:pPr>
              <w:rPr>
                <w:sz w:val="14"/>
                <w:szCs w:val="14"/>
              </w:rPr>
            </w:pPr>
            <w:r w:rsidRPr="00B31DEB">
              <w:rPr>
                <w:sz w:val="14"/>
                <w:szCs w:val="14"/>
              </w:rPr>
              <w:t>Объем финансирования, тыс. руб.</w:t>
            </w:r>
          </w:p>
        </w:tc>
      </w:tr>
      <w:tr w:rsidR="00856E9A" w:rsidRPr="00E37543" w:rsidTr="004B6281">
        <w:trPr>
          <w:trHeight w:val="810"/>
        </w:trPr>
        <w:tc>
          <w:tcPr>
            <w:tcW w:w="567" w:type="dxa"/>
            <w:vMerge/>
            <w:vAlign w:val="center"/>
            <w:hideMark/>
          </w:tcPr>
          <w:p w:rsidR="00856E9A" w:rsidRPr="00E37543" w:rsidRDefault="00856E9A" w:rsidP="004B6281">
            <w:pPr>
              <w:rPr>
                <w:sz w:val="14"/>
                <w:szCs w:val="14"/>
              </w:rPr>
            </w:pPr>
          </w:p>
        </w:tc>
        <w:tc>
          <w:tcPr>
            <w:tcW w:w="2552" w:type="dxa"/>
            <w:vMerge/>
            <w:vAlign w:val="center"/>
            <w:hideMark/>
          </w:tcPr>
          <w:p w:rsidR="00856E9A" w:rsidRPr="00E37543" w:rsidRDefault="00856E9A" w:rsidP="004B6281">
            <w:pPr>
              <w:rPr>
                <w:sz w:val="14"/>
                <w:szCs w:val="14"/>
              </w:rPr>
            </w:pP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850" w:type="dxa"/>
            <w:vMerge/>
            <w:vAlign w:val="center"/>
            <w:hideMark/>
          </w:tcPr>
          <w:p w:rsidR="00856E9A" w:rsidRPr="00E37543" w:rsidRDefault="00856E9A" w:rsidP="004B6281">
            <w:pPr>
              <w:rPr>
                <w:sz w:val="14"/>
                <w:szCs w:val="14"/>
              </w:rPr>
            </w:pPr>
          </w:p>
        </w:tc>
        <w:tc>
          <w:tcPr>
            <w:tcW w:w="850" w:type="dxa"/>
            <w:vMerge/>
            <w:vAlign w:val="center"/>
            <w:hideMark/>
          </w:tcPr>
          <w:p w:rsidR="00856E9A" w:rsidRPr="00E37543" w:rsidRDefault="00856E9A" w:rsidP="004B6281">
            <w:pPr>
              <w:rPr>
                <w:sz w:val="14"/>
                <w:szCs w:val="14"/>
              </w:rPr>
            </w:pPr>
          </w:p>
        </w:tc>
        <w:tc>
          <w:tcPr>
            <w:tcW w:w="851" w:type="dxa"/>
            <w:vMerge w:val="restart"/>
            <w:shd w:val="clear" w:color="auto" w:fill="auto"/>
            <w:vAlign w:val="center"/>
            <w:hideMark/>
          </w:tcPr>
          <w:p w:rsidR="00856E9A" w:rsidRPr="00E37543" w:rsidRDefault="00856E9A" w:rsidP="004B6281">
            <w:pPr>
              <w:rPr>
                <w:sz w:val="14"/>
                <w:szCs w:val="14"/>
              </w:rPr>
            </w:pPr>
            <w:r w:rsidRPr="00E37543">
              <w:rPr>
                <w:sz w:val="14"/>
                <w:szCs w:val="14"/>
              </w:rPr>
              <w:t>МБ</w:t>
            </w:r>
          </w:p>
        </w:tc>
        <w:tc>
          <w:tcPr>
            <w:tcW w:w="567" w:type="dxa"/>
            <w:vMerge w:val="restart"/>
            <w:shd w:val="clear" w:color="auto" w:fill="auto"/>
            <w:vAlign w:val="center"/>
            <w:hideMark/>
          </w:tcPr>
          <w:p w:rsidR="00856E9A" w:rsidRPr="00E37543" w:rsidRDefault="00856E9A" w:rsidP="004B6281">
            <w:pPr>
              <w:rPr>
                <w:sz w:val="14"/>
                <w:szCs w:val="14"/>
              </w:rPr>
            </w:pPr>
            <w:r>
              <w:rPr>
                <w:sz w:val="14"/>
                <w:szCs w:val="14"/>
              </w:rPr>
              <w:t>КБ</w:t>
            </w:r>
          </w:p>
        </w:tc>
        <w:tc>
          <w:tcPr>
            <w:tcW w:w="709" w:type="dxa"/>
            <w:vMerge w:val="restart"/>
            <w:shd w:val="clear" w:color="auto" w:fill="auto"/>
            <w:vAlign w:val="center"/>
            <w:hideMark/>
          </w:tcPr>
          <w:p w:rsidR="00856E9A" w:rsidRPr="00E37543" w:rsidRDefault="00856E9A" w:rsidP="004B6281">
            <w:pPr>
              <w:rPr>
                <w:sz w:val="14"/>
                <w:szCs w:val="14"/>
              </w:rPr>
            </w:pPr>
            <w:r w:rsidRPr="00B31DEB">
              <w:rPr>
                <w:sz w:val="14"/>
                <w:szCs w:val="14"/>
              </w:rPr>
              <w:t>ВИ</w:t>
            </w:r>
          </w:p>
        </w:tc>
        <w:tc>
          <w:tcPr>
            <w:tcW w:w="850" w:type="dxa"/>
            <w:shd w:val="clear" w:color="auto" w:fill="auto"/>
            <w:vAlign w:val="center"/>
            <w:hideMark/>
          </w:tcPr>
          <w:p w:rsidR="00856E9A" w:rsidRPr="00E37543" w:rsidRDefault="00856E9A" w:rsidP="004B6281">
            <w:pPr>
              <w:rPr>
                <w:sz w:val="14"/>
                <w:szCs w:val="14"/>
              </w:rPr>
            </w:pPr>
            <w:r w:rsidRPr="00E37543">
              <w:rPr>
                <w:sz w:val="14"/>
                <w:szCs w:val="14"/>
              </w:rPr>
              <w:t xml:space="preserve">Итого </w:t>
            </w:r>
            <w:proofErr w:type="spellStart"/>
            <w:proofErr w:type="gramStart"/>
            <w:r w:rsidRPr="00E37543">
              <w:rPr>
                <w:sz w:val="14"/>
                <w:szCs w:val="14"/>
              </w:rPr>
              <w:t>финанси</w:t>
            </w:r>
            <w:proofErr w:type="spellEnd"/>
            <w:r w:rsidRPr="00E37543">
              <w:rPr>
                <w:sz w:val="14"/>
                <w:szCs w:val="14"/>
              </w:rPr>
              <w:t xml:space="preserve">- </w:t>
            </w:r>
            <w:proofErr w:type="spellStart"/>
            <w:r w:rsidRPr="00E37543">
              <w:rPr>
                <w:sz w:val="14"/>
                <w:szCs w:val="14"/>
              </w:rPr>
              <w:t>рование</w:t>
            </w:r>
            <w:proofErr w:type="spellEnd"/>
            <w:proofErr w:type="gramEnd"/>
            <w:r w:rsidRPr="00E37543">
              <w:rPr>
                <w:sz w:val="14"/>
                <w:szCs w:val="14"/>
              </w:rPr>
              <w:t xml:space="preserve"> 2015 год</w:t>
            </w:r>
          </w:p>
        </w:tc>
        <w:tc>
          <w:tcPr>
            <w:tcW w:w="851" w:type="dxa"/>
            <w:vMerge w:val="restart"/>
            <w:shd w:val="clear" w:color="auto" w:fill="auto"/>
            <w:vAlign w:val="center"/>
            <w:hideMark/>
          </w:tcPr>
          <w:p w:rsidR="00856E9A" w:rsidRPr="00E37543" w:rsidRDefault="00856E9A" w:rsidP="004B6281">
            <w:pPr>
              <w:rPr>
                <w:sz w:val="14"/>
                <w:szCs w:val="14"/>
              </w:rPr>
            </w:pPr>
            <w:r w:rsidRPr="00E37543">
              <w:rPr>
                <w:sz w:val="14"/>
                <w:szCs w:val="14"/>
              </w:rPr>
              <w:t>МБ</w:t>
            </w:r>
          </w:p>
        </w:tc>
        <w:tc>
          <w:tcPr>
            <w:tcW w:w="567" w:type="dxa"/>
            <w:vMerge w:val="restart"/>
            <w:shd w:val="clear" w:color="auto" w:fill="auto"/>
            <w:vAlign w:val="center"/>
            <w:hideMark/>
          </w:tcPr>
          <w:p w:rsidR="00856E9A" w:rsidRPr="00E37543" w:rsidRDefault="00856E9A" w:rsidP="004B6281">
            <w:pPr>
              <w:rPr>
                <w:sz w:val="14"/>
                <w:szCs w:val="14"/>
              </w:rPr>
            </w:pPr>
            <w:r w:rsidRPr="00B31DEB">
              <w:rPr>
                <w:sz w:val="14"/>
                <w:szCs w:val="14"/>
              </w:rPr>
              <w:t>КБ</w:t>
            </w:r>
          </w:p>
        </w:tc>
        <w:tc>
          <w:tcPr>
            <w:tcW w:w="567" w:type="dxa"/>
            <w:vMerge w:val="restart"/>
            <w:shd w:val="clear" w:color="auto" w:fill="auto"/>
            <w:vAlign w:val="center"/>
            <w:hideMark/>
          </w:tcPr>
          <w:p w:rsidR="00856E9A" w:rsidRPr="00E37543" w:rsidRDefault="00856E9A" w:rsidP="004B6281">
            <w:pPr>
              <w:rPr>
                <w:sz w:val="14"/>
                <w:szCs w:val="14"/>
              </w:rPr>
            </w:pPr>
            <w:r w:rsidRPr="00B31DEB">
              <w:rPr>
                <w:sz w:val="14"/>
                <w:szCs w:val="14"/>
              </w:rPr>
              <w:t>ВИ</w:t>
            </w:r>
          </w:p>
        </w:tc>
        <w:tc>
          <w:tcPr>
            <w:tcW w:w="850" w:type="dxa"/>
            <w:shd w:val="clear" w:color="auto" w:fill="auto"/>
            <w:vAlign w:val="center"/>
            <w:hideMark/>
          </w:tcPr>
          <w:p w:rsidR="00856E9A" w:rsidRPr="00E37543" w:rsidRDefault="00856E9A" w:rsidP="004B6281">
            <w:pPr>
              <w:rPr>
                <w:sz w:val="14"/>
                <w:szCs w:val="14"/>
              </w:rPr>
            </w:pPr>
            <w:r>
              <w:rPr>
                <w:sz w:val="14"/>
                <w:szCs w:val="14"/>
              </w:rPr>
              <w:t xml:space="preserve">Итого </w:t>
            </w:r>
            <w:proofErr w:type="spellStart"/>
            <w:proofErr w:type="gramStart"/>
            <w:r>
              <w:rPr>
                <w:sz w:val="14"/>
                <w:szCs w:val="14"/>
              </w:rPr>
              <w:t>финанси</w:t>
            </w:r>
            <w:proofErr w:type="spellEnd"/>
            <w:r>
              <w:rPr>
                <w:sz w:val="14"/>
                <w:szCs w:val="14"/>
              </w:rPr>
              <w:t xml:space="preserve">- </w:t>
            </w:r>
            <w:proofErr w:type="spellStart"/>
            <w:r>
              <w:rPr>
                <w:sz w:val="14"/>
                <w:szCs w:val="14"/>
              </w:rPr>
              <w:t>рование</w:t>
            </w:r>
            <w:proofErr w:type="spellEnd"/>
            <w:proofErr w:type="gramEnd"/>
            <w:r w:rsidRPr="00E37543">
              <w:rPr>
                <w:sz w:val="14"/>
                <w:szCs w:val="14"/>
              </w:rPr>
              <w:t xml:space="preserve"> 2016 год</w:t>
            </w:r>
          </w:p>
        </w:tc>
        <w:tc>
          <w:tcPr>
            <w:tcW w:w="851" w:type="dxa"/>
            <w:vMerge w:val="restart"/>
            <w:shd w:val="clear" w:color="auto" w:fill="auto"/>
            <w:vAlign w:val="center"/>
            <w:hideMark/>
          </w:tcPr>
          <w:p w:rsidR="00856E9A" w:rsidRPr="00E37543" w:rsidRDefault="00856E9A" w:rsidP="004B6281">
            <w:pPr>
              <w:rPr>
                <w:sz w:val="14"/>
                <w:szCs w:val="14"/>
              </w:rPr>
            </w:pPr>
            <w:r w:rsidRPr="00E37543">
              <w:rPr>
                <w:sz w:val="14"/>
                <w:szCs w:val="14"/>
              </w:rPr>
              <w:t>МБ</w:t>
            </w:r>
          </w:p>
        </w:tc>
        <w:tc>
          <w:tcPr>
            <w:tcW w:w="708" w:type="dxa"/>
            <w:vMerge w:val="restart"/>
            <w:shd w:val="clear" w:color="auto" w:fill="auto"/>
            <w:vAlign w:val="center"/>
            <w:hideMark/>
          </w:tcPr>
          <w:p w:rsidR="00856E9A" w:rsidRPr="00E37543" w:rsidRDefault="00856E9A" w:rsidP="004B6281">
            <w:pPr>
              <w:rPr>
                <w:sz w:val="14"/>
                <w:szCs w:val="14"/>
              </w:rPr>
            </w:pPr>
            <w:r w:rsidRPr="00B31DEB">
              <w:rPr>
                <w:sz w:val="14"/>
                <w:szCs w:val="14"/>
              </w:rPr>
              <w:t>КБ</w:t>
            </w:r>
          </w:p>
        </w:tc>
        <w:tc>
          <w:tcPr>
            <w:tcW w:w="709" w:type="dxa"/>
            <w:vMerge w:val="restart"/>
            <w:shd w:val="clear" w:color="auto" w:fill="auto"/>
            <w:vAlign w:val="center"/>
            <w:hideMark/>
          </w:tcPr>
          <w:p w:rsidR="00856E9A" w:rsidRPr="00E37543" w:rsidRDefault="00856E9A" w:rsidP="004B6281">
            <w:pPr>
              <w:rPr>
                <w:sz w:val="14"/>
                <w:szCs w:val="14"/>
              </w:rPr>
            </w:pPr>
            <w:r w:rsidRPr="00B31DEB">
              <w:rPr>
                <w:sz w:val="14"/>
                <w:szCs w:val="14"/>
              </w:rPr>
              <w:t>ВИ</w:t>
            </w:r>
          </w:p>
        </w:tc>
        <w:tc>
          <w:tcPr>
            <w:tcW w:w="993" w:type="dxa"/>
            <w:shd w:val="clear" w:color="auto" w:fill="auto"/>
            <w:vAlign w:val="center"/>
            <w:hideMark/>
          </w:tcPr>
          <w:p w:rsidR="00856E9A" w:rsidRPr="00E37543" w:rsidRDefault="00856E9A" w:rsidP="004B6281">
            <w:pPr>
              <w:rPr>
                <w:sz w:val="14"/>
                <w:szCs w:val="14"/>
              </w:rPr>
            </w:pPr>
            <w:r w:rsidRPr="00E37543">
              <w:rPr>
                <w:sz w:val="14"/>
                <w:szCs w:val="14"/>
              </w:rPr>
              <w:t xml:space="preserve">Итого </w:t>
            </w:r>
            <w:proofErr w:type="spellStart"/>
            <w:proofErr w:type="gramStart"/>
            <w:r w:rsidRPr="00E37543">
              <w:rPr>
                <w:sz w:val="14"/>
                <w:szCs w:val="14"/>
              </w:rPr>
              <w:t>финанси</w:t>
            </w:r>
            <w:proofErr w:type="spellEnd"/>
            <w:r w:rsidRPr="00E37543">
              <w:rPr>
                <w:sz w:val="14"/>
                <w:szCs w:val="14"/>
              </w:rPr>
              <w:t xml:space="preserve">- </w:t>
            </w:r>
            <w:proofErr w:type="spellStart"/>
            <w:r w:rsidRPr="00E37543">
              <w:rPr>
                <w:sz w:val="14"/>
                <w:szCs w:val="14"/>
              </w:rPr>
              <w:t>рование</w:t>
            </w:r>
            <w:proofErr w:type="spellEnd"/>
            <w:proofErr w:type="gramEnd"/>
            <w:r w:rsidRPr="00E37543">
              <w:rPr>
                <w:sz w:val="14"/>
                <w:szCs w:val="14"/>
              </w:rPr>
              <w:t xml:space="preserve"> 2017 год</w:t>
            </w:r>
          </w:p>
        </w:tc>
      </w:tr>
      <w:tr w:rsidR="00856E9A" w:rsidRPr="00E37543" w:rsidTr="004B6281">
        <w:trPr>
          <w:trHeight w:val="300"/>
        </w:trPr>
        <w:tc>
          <w:tcPr>
            <w:tcW w:w="567" w:type="dxa"/>
            <w:vMerge/>
            <w:vAlign w:val="center"/>
            <w:hideMark/>
          </w:tcPr>
          <w:p w:rsidR="00856E9A" w:rsidRPr="00E37543" w:rsidRDefault="00856E9A" w:rsidP="004B6281">
            <w:pPr>
              <w:rPr>
                <w:sz w:val="14"/>
                <w:szCs w:val="14"/>
              </w:rPr>
            </w:pPr>
          </w:p>
        </w:tc>
        <w:tc>
          <w:tcPr>
            <w:tcW w:w="2552" w:type="dxa"/>
            <w:vMerge/>
            <w:vAlign w:val="center"/>
            <w:hideMark/>
          </w:tcPr>
          <w:p w:rsidR="00856E9A" w:rsidRPr="00E37543" w:rsidRDefault="00856E9A" w:rsidP="004B6281">
            <w:pPr>
              <w:rPr>
                <w:sz w:val="14"/>
                <w:szCs w:val="14"/>
              </w:rPr>
            </w:pP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850" w:type="dxa"/>
            <w:vMerge/>
            <w:vAlign w:val="center"/>
            <w:hideMark/>
          </w:tcPr>
          <w:p w:rsidR="00856E9A" w:rsidRPr="00E37543" w:rsidRDefault="00856E9A" w:rsidP="004B6281">
            <w:pPr>
              <w:rPr>
                <w:sz w:val="14"/>
                <w:szCs w:val="14"/>
              </w:rPr>
            </w:pPr>
          </w:p>
        </w:tc>
        <w:tc>
          <w:tcPr>
            <w:tcW w:w="850" w:type="dxa"/>
            <w:shd w:val="clear" w:color="auto" w:fill="auto"/>
            <w:vAlign w:val="center"/>
            <w:hideMark/>
          </w:tcPr>
          <w:p w:rsidR="00856E9A" w:rsidRPr="00E37543" w:rsidRDefault="00856E9A" w:rsidP="004B6281">
            <w:pPr>
              <w:rPr>
                <w:sz w:val="14"/>
                <w:szCs w:val="14"/>
              </w:rPr>
            </w:pPr>
            <w:r w:rsidRPr="00E37543">
              <w:rPr>
                <w:sz w:val="14"/>
                <w:szCs w:val="14"/>
              </w:rPr>
              <w:t>(10 + 14 + 18)</w:t>
            </w:r>
          </w:p>
        </w:tc>
        <w:tc>
          <w:tcPr>
            <w:tcW w:w="851"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709" w:type="dxa"/>
            <w:vMerge/>
            <w:vAlign w:val="center"/>
            <w:hideMark/>
          </w:tcPr>
          <w:p w:rsidR="00856E9A" w:rsidRPr="00E37543" w:rsidRDefault="00856E9A" w:rsidP="004B6281">
            <w:pPr>
              <w:rPr>
                <w:sz w:val="14"/>
                <w:szCs w:val="14"/>
              </w:rPr>
            </w:pPr>
          </w:p>
        </w:tc>
        <w:tc>
          <w:tcPr>
            <w:tcW w:w="850" w:type="dxa"/>
            <w:shd w:val="clear" w:color="auto" w:fill="auto"/>
            <w:vAlign w:val="center"/>
            <w:hideMark/>
          </w:tcPr>
          <w:p w:rsidR="00856E9A" w:rsidRPr="00E37543" w:rsidRDefault="00856E9A" w:rsidP="004B6281">
            <w:pPr>
              <w:rPr>
                <w:sz w:val="14"/>
                <w:szCs w:val="14"/>
              </w:rPr>
            </w:pPr>
            <w:r w:rsidRPr="00E37543">
              <w:rPr>
                <w:sz w:val="14"/>
                <w:szCs w:val="14"/>
              </w:rPr>
              <w:t>(7 + 8 + 9)</w:t>
            </w:r>
          </w:p>
        </w:tc>
        <w:tc>
          <w:tcPr>
            <w:tcW w:w="851"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850" w:type="dxa"/>
            <w:shd w:val="clear" w:color="auto" w:fill="auto"/>
            <w:vAlign w:val="center"/>
            <w:hideMark/>
          </w:tcPr>
          <w:p w:rsidR="00856E9A" w:rsidRPr="00E37543" w:rsidRDefault="00856E9A" w:rsidP="004B6281">
            <w:pPr>
              <w:rPr>
                <w:sz w:val="14"/>
                <w:szCs w:val="14"/>
              </w:rPr>
            </w:pPr>
            <w:r w:rsidRPr="00E37543">
              <w:rPr>
                <w:sz w:val="14"/>
                <w:szCs w:val="14"/>
              </w:rPr>
              <w:t>(11 + 12 + 13)</w:t>
            </w:r>
          </w:p>
        </w:tc>
        <w:tc>
          <w:tcPr>
            <w:tcW w:w="851" w:type="dxa"/>
            <w:vMerge/>
            <w:vAlign w:val="center"/>
            <w:hideMark/>
          </w:tcPr>
          <w:p w:rsidR="00856E9A" w:rsidRPr="00E37543" w:rsidRDefault="00856E9A" w:rsidP="004B6281">
            <w:pPr>
              <w:rPr>
                <w:sz w:val="14"/>
                <w:szCs w:val="14"/>
              </w:rPr>
            </w:pPr>
          </w:p>
        </w:tc>
        <w:tc>
          <w:tcPr>
            <w:tcW w:w="708" w:type="dxa"/>
            <w:vMerge/>
            <w:vAlign w:val="center"/>
            <w:hideMark/>
          </w:tcPr>
          <w:p w:rsidR="00856E9A" w:rsidRPr="00E37543" w:rsidRDefault="00856E9A" w:rsidP="004B6281">
            <w:pPr>
              <w:rPr>
                <w:sz w:val="14"/>
                <w:szCs w:val="14"/>
              </w:rPr>
            </w:pPr>
          </w:p>
        </w:tc>
        <w:tc>
          <w:tcPr>
            <w:tcW w:w="709" w:type="dxa"/>
            <w:vMerge/>
            <w:vAlign w:val="center"/>
            <w:hideMark/>
          </w:tcPr>
          <w:p w:rsidR="00856E9A" w:rsidRPr="00E37543" w:rsidRDefault="00856E9A" w:rsidP="004B6281">
            <w:pPr>
              <w:rPr>
                <w:sz w:val="14"/>
                <w:szCs w:val="14"/>
              </w:rPr>
            </w:pPr>
          </w:p>
        </w:tc>
        <w:tc>
          <w:tcPr>
            <w:tcW w:w="993" w:type="dxa"/>
            <w:shd w:val="clear" w:color="auto" w:fill="auto"/>
            <w:vAlign w:val="center"/>
            <w:hideMark/>
          </w:tcPr>
          <w:p w:rsidR="00856E9A" w:rsidRPr="00E37543" w:rsidRDefault="00856E9A" w:rsidP="004B6281">
            <w:pPr>
              <w:rPr>
                <w:sz w:val="14"/>
                <w:szCs w:val="14"/>
              </w:rPr>
            </w:pPr>
            <w:r w:rsidRPr="00E37543">
              <w:rPr>
                <w:sz w:val="14"/>
                <w:szCs w:val="14"/>
              </w:rPr>
              <w:t>(15 + 16 + 17)</w:t>
            </w:r>
          </w:p>
        </w:tc>
      </w:tr>
      <w:tr w:rsidR="00856E9A" w:rsidRPr="00E37543" w:rsidTr="004B6281">
        <w:trPr>
          <w:trHeight w:val="240"/>
        </w:trPr>
        <w:tc>
          <w:tcPr>
            <w:tcW w:w="567" w:type="dxa"/>
            <w:shd w:val="clear" w:color="auto" w:fill="auto"/>
            <w:hideMark/>
          </w:tcPr>
          <w:p w:rsidR="00856E9A" w:rsidRPr="00E37543" w:rsidRDefault="00856E9A" w:rsidP="004B6281">
            <w:pPr>
              <w:jc w:val="center"/>
              <w:rPr>
                <w:sz w:val="14"/>
                <w:szCs w:val="14"/>
              </w:rPr>
            </w:pPr>
            <w:r w:rsidRPr="00E37543">
              <w:rPr>
                <w:sz w:val="14"/>
                <w:szCs w:val="14"/>
              </w:rPr>
              <w:t>1</w:t>
            </w:r>
          </w:p>
        </w:tc>
        <w:tc>
          <w:tcPr>
            <w:tcW w:w="2552" w:type="dxa"/>
            <w:shd w:val="clear" w:color="auto" w:fill="auto"/>
            <w:hideMark/>
          </w:tcPr>
          <w:p w:rsidR="00856E9A" w:rsidRPr="00E37543" w:rsidRDefault="00856E9A" w:rsidP="004B6281">
            <w:pPr>
              <w:jc w:val="center"/>
              <w:rPr>
                <w:sz w:val="14"/>
                <w:szCs w:val="14"/>
              </w:rPr>
            </w:pPr>
            <w:r w:rsidRPr="00E37543">
              <w:rPr>
                <w:sz w:val="14"/>
                <w:szCs w:val="14"/>
              </w:rPr>
              <w:t>2</w:t>
            </w:r>
          </w:p>
        </w:tc>
        <w:tc>
          <w:tcPr>
            <w:tcW w:w="1134" w:type="dxa"/>
            <w:shd w:val="clear" w:color="auto" w:fill="auto"/>
            <w:hideMark/>
          </w:tcPr>
          <w:p w:rsidR="00856E9A" w:rsidRPr="00E37543" w:rsidRDefault="00856E9A" w:rsidP="004B6281">
            <w:pPr>
              <w:jc w:val="center"/>
              <w:rPr>
                <w:sz w:val="14"/>
                <w:szCs w:val="14"/>
              </w:rPr>
            </w:pPr>
            <w:r w:rsidRPr="00E37543">
              <w:rPr>
                <w:sz w:val="14"/>
                <w:szCs w:val="14"/>
              </w:rPr>
              <w:t>3</w:t>
            </w:r>
          </w:p>
        </w:tc>
        <w:tc>
          <w:tcPr>
            <w:tcW w:w="567" w:type="dxa"/>
            <w:shd w:val="clear" w:color="auto" w:fill="auto"/>
            <w:hideMark/>
          </w:tcPr>
          <w:p w:rsidR="00856E9A" w:rsidRPr="00E37543" w:rsidRDefault="00856E9A" w:rsidP="004B6281">
            <w:pPr>
              <w:jc w:val="center"/>
              <w:rPr>
                <w:sz w:val="14"/>
                <w:szCs w:val="14"/>
              </w:rPr>
            </w:pPr>
            <w:r w:rsidRPr="00E37543">
              <w:rPr>
                <w:sz w:val="14"/>
                <w:szCs w:val="14"/>
              </w:rPr>
              <w:t>4</w:t>
            </w:r>
          </w:p>
        </w:tc>
        <w:tc>
          <w:tcPr>
            <w:tcW w:w="850" w:type="dxa"/>
            <w:shd w:val="clear" w:color="auto" w:fill="auto"/>
            <w:hideMark/>
          </w:tcPr>
          <w:p w:rsidR="00856E9A" w:rsidRPr="00E37543" w:rsidRDefault="00856E9A" w:rsidP="004B6281">
            <w:pPr>
              <w:jc w:val="center"/>
              <w:rPr>
                <w:sz w:val="14"/>
                <w:szCs w:val="14"/>
              </w:rPr>
            </w:pPr>
            <w:r w:rsidRPr="00E37543">
              <w:rPr>
                <w:sz w:val="14"/>
                <w:szCs w:val="14"/>
              </w:rPr>
              <w:t>5</w:t>
            </w:r>
          </w:p>
        </w:tc>
        <w:tc>
          <w:tcPr>
            <w:tcW w:w="850" w:type="dxa"/>
            <w:shd w:val="clear" w:color="auto" w:fill="auto"/>
            <w:hideMark/>
          </w:tcPr>
          <w:p w:rsidR="00856E9A" w:rsidRPr="00E37543" w:rsidRDefault="00856E9A" w:rsidP="004B6281">
            <w:pPr>
              <w:jc w:val="center"/>
              <w:rPr>
                <w:sz w:val="14"/>
                <w:szCs w:val="14"/>
              </w:rPr>
            </w:pPr>
            <w:r w:rsidRPr="00E37543">
              <w:rPr>
                <w:sz w:val="14"/>
                <w:szCs w:val="14"/>
              </w:rPr>
              <w:t>6</w:t>
            </w:r>
          </w:p>
        </w:tc>
        <w:tc>
          <w:tcPr>
            <w:tcW w:w="851" w:type="dxa"/>
            <w:shd w:val="clear" w:color="auto" w:fill="auto"/>
            <w:hideMark/>
          </w:tcPr>
          <w:p w:rsidR="00856E9A" w:rsidRPr="00E37543" w:rsidRDefault="00856E9A" w:rsidP="004B6281">
            <w:pPr>
              <w:jc w:val="center"/>
              <w:rPr>
                <w:sz w:val="14"/>
                <w:szCs w:val="14"/>
              </w:rPr>
            </w:pPr>
            <w:r w:rsidRPr="00E37543">
              <w:rPr>
                <w:sz w:val="14"/>
                <w:szCs w:val="14"/>
              </w:rPr>
              <w:t>7</w:t>
            </w:r>
          </w:p>
        </w:tc>
        <w:tc>
          <w:tcPr>
            <w:tcW w:w="567" w:type="dxa"/>
            <w:shd w:val="clear" w:color="auto" w:fill="auto"/>
            <w:hideMark/>
          </w:tcPr>
          <w:p w:rsidR="00856E9A" w:rsidRPr="00E37543" w:rsidRDefault="00856E9A" w:rsidP="004B6281">
            <w:pPr>
              <w:jc w:val="center"/>
              <w:rPr>
                <w:sz w:val="14"/>
                <w:szCs w:val="14"/>
              </w:rPr>
            </w:pPr>
            <w:r w:rsidRPr="00E37543">
              <w:rPr>
                <w:sz w:val="14"/>
                <w:szCs w:val="14"/>
              </w:rPr>
              <w:t>8</w:t>
            </w:r>
          </w:p>
        </w:tc>
        <w:tc>
          <w:tcPr>
            <w:tcW w:w="709" w:type="dxa"/>
            <w:shd w:val="clear" w:color="auto" w:fill="auto"/>
            <w:hideMark/>
          </w:tcPr>
          <w:p w:rsidR="00856E9A" w:rsidRPr="00E37543" w:rsidRDefault="00856E9A" w:rsidP="004B6281">
            <w:pPr>
              <w:jc w:val="center"/>
              <w:rPr>
                <w:sz w:val="14"/>
                <w:szCs w:val="14"/>
              </w:rPr>
            </w:pPr>
            <w:r w:rsidRPr="00E37543">
              <w:rPr>
                <w:sz w:val="14"/>
                <w:szCs w:val="14"/>
              </w:rPr>
              <w:t>9</w:t>
            </w:r>
          </w:p>
        </w:tc>
        <w:tc>
          <w:tcPr>
            <w:tcW w:w="850" w:type="dxa"/>
            <w:shd w:val="clear" w:color="auto" w:fill="auto"/>
            <w:hideMark/>
          </w:tcPr>
          <w:p w:rsidR="00856E9A" w:rsidRPr="00E37543" w:rsidRDefault="00856E9A" w:rsidP="004B6281">
            <w:pPr>
              <w:jc w:val="center"/>
              <w:rPr>
                <w:sz w:val="14"/>
                <w:szCs w:val="14"/>
              </w:rPr>
            </w:pPr>
            <w:r w:rsidRPr="00E37543">
              <w:rPr>
                <w:sz w:val="14"/>
                <w:szCs w:val="14"/>
              </w:rPr>
              <w:t>10</w:t>
            </w:r>
          </w:p>
        </w:tc>
        <w:tc>
          <w:tcPr>
            <w:tcW w:w="851" w:type="dxa"/>
            <w:shd w:val="clear" w:color="auto" w:fill="auto"/>
            <w:hideMark/>
          </w:tcPr>
          <w:p w:rsidR="00856E9A" w:rsidRPr="00E37543" w:rsidRDefault="00856E9A" w:rsidP="004B6281">
            <w:pPr>
              <w:jc w:val="center"/>
              <w:rPr>
                <w:sz w:val="14"/>
                <w:szCs w:val="14"/>
              </w:rPr>
            </w:pPr>
            <w:r w:rsidRPr="00E37543">
              <w:rPr>
                <w:sz w:val="14"/>
                <w:szCs w:val="14"/>
              </w:rPr>
              <w:t>11</w:t>
            </w:r>
          </w:p>
        </w:tc>
        <w:tc>
          <w:tcPr>
            <w:tcW w:w="567" w:type="dxa"/>
            <w:shd w:val="clear" w:color="auto" w:fill="auto"/>
            <w:hideMark/>
          </w:tcPr>
          <w:p w:rsidR="00856E9A" w:rsidRPr="00E37543" w:rsidRDefault="00856E9A" w:rsidP="004B6281">
            <w:pPr>
              <w:jc w:val="center"/>
              <w:rPr>
                <w:sz w:val="14"/>
                <w:szCs w:val="14"/>
              </w:rPr>
            </w:pPr>
            <w:r w:rsidRPr="00E37543">
              <w:rPr>
                <w:sz w:val="14"/>
                <w:szCs w:val="14"/>
              </w:rPr>
              <w:t>12</w:t>
            </w:r>
          </w:p>
        </w:tc>
        <w:tc>
          <w:tcPr>
            <w:tcW w:w="567" w:type="dxa"/>
            <w:shd w:val="clear" w:color="auto" w:fill="auto"/>
            <w:hideMark/>
          </w:tcPr>
          <w:p w:rsidR="00856E9A" w:rsidRPr="00E37543" w:rsidRDefault="00856E9A" w:rsidP="004B6281">
            <w:pPr>
              <w:jc w:val="center"/>
              <w:rPr>
                <w:sz w:val="14"/>
                <w:szCs w:val="14"/>
              </w:rPr>
            </w:pPr>
            <w:r w:rsidRPr="00E37543">
              <w:rPr>
                <w:sz w:val="14"/>
                <w:szCs w:val="14"/>
              </w:rPr>
              <w:t>13</w:t>
            </w:r>
          </w:p>
        </w:tc>
        <w:tc>
          <w:tcPr>
            <w:tcW w:w="850" w:type="dxa"/>
            <w:shd w:val="clear" w:color="auto" w:fill="auto"/>
            <w:hideMark/>
          </w:tcPr>
          <w:p w:rsidR="00856E9A" w:rsidRPr="00E37543" w:rsidRDefault="00856E9A" w:rsidP="004B6281">
            <w:pPr>
              <w:jc w:val="center"/>
              <w:rPr>
                <w:sz w:val="14"/>
                <w:szCs w:val="14"/>
              </w:rPr>
            </w:pPr>
            <w:r w:rsidRPr="00E37543">
              <w:rPr>
                <w:sz w:val="14"/>
                <w:szCs w:val="14"/>
              </w:rPr>
              <w:t>14</w:t>
            </w:r>
          </w:p>
        </w:tc>
        <w:tc>
          <w:tcPr>
            <w:tcW w:w="851" w:type="dxa"/>
            <w:shd w:val="clear" w:color="auto" w:fill="auto"/>
            <w:hideMark/>
          </w:tcPr>
          <w:p w:rsidR="00856E9A" w:rsidRPr="00E37543" w:rsidRDefault="00856E9A" w:rsidP="004B6281">
            <w:pPr>
              <w:jc w:val="center"/>
              <w:rPr>
                <w:sz w:val="14"/>
                <w:szCs w:val="14"/>
              </w:rPr>
            </w:pPr>
            <w:r w:rsidRPr="00E37543">
              <w:rPr>
                <w:sz w:val="14"/>
                <w:szCs w:val="14"/>
              </w:rPr>
              <w:t>15</w:t>
            </w:r>
          </w:p>
        </w:tc>
        <w:tc>
          <w:tcPr>
            <w:tcW w:w="708" w:type="dxa"/>
            <w:shd w:val="clear" w:color="auto" w:fill="auto"/>
            <w:hideMark/>
          </w:tcPr>
          <w:p w:rsidR="00856E9A" w:rsidRPr="00E37543" w:rsidRDefault="00856E9A" w:rsidP="004B6281">
            <w:pPr>
              <w:jc w:val="center"/>
              <w:rPr>
                <w:sz w:val="14"/>
                <w:szCs w:val="14"/>
              </w:rPr>
            </w:pPr>
            <w:r w:rsidRPr="00E37543">
              <w:rPr>
                <w:sz w:val="14"/>
                <w:szCs w:val="14"/>
              </w:rPr>
              <w:t>16</w:t>
            </w:r>
          </w:p>
        </w:tc>
        <w:tc>
          <w:tcPr>
            <w:tcW w:w="709" w:type="dxa"/>
            <w:shd w:val="clear" w:color="auto" w:fill="auto"/>
            <w:hideMark/>
          </w:tcPr>
          <w:p w:rsidR="00856E9A" w:rsidRPr="00E37543" w:rsidRDefault="00856E9A" w:rsidP="004B6281">
            <w:pPr>
              <w:jc w:val="center"/>
              <w:rPr>
                <w:sz w:val="14"/>
                <w:szCs w:val="14"/>
              </w:rPr>
            </w:pPr>
            <w:r w:rsidRPr="00E37543">
              <w:rPr>
                <w:sz w:val="14"/>
                <w:szCs w:val="14"/>
              </w:rPr>
              <w:t>17</w:t>
            </w:r>
          </w:p>
        </w:tc>
        <w:tc>
          <w:tcPr>
            <w:tcW w:w="993" w:type="dxa"/>
            <w:shd w:val="clear" w:color="auto" w:fill="auto"/>
            <w:hideMark/>
          </w:tcPr>
          <w:p w:rsidR="00856E9A" w:rsidRPr="00E37543" w:rsidRDefault="00856E9A" w:rsidP="004B6281">
            <w:pPr>
              <w:jc w:val="center"/>
              <w:rPr>
                <w:sz w:val="14"/>
                <w:szCs w:val="14"/>
              </w:rPr>
            </w:pPr>
            <w:r w:rsidRPr="00E37543">
              <w:rPr>
                <w:sz w:val="14"/>
                <w:szCs w:val="14"/>
              </w:rPr>
              <w:t>18</w:t>
            </w:r>
          </w:p>
        </w:tc>
      </w:tr>
      <w:tr w:rsidR="00856E9A" w:rsidRPr="00E37543" w:rsidTr="004B6281">
        <w:trPr>
          <w:trHeight w:val="645"/>
        </w:trPr>
        <w:tc>
          <w:tcPr>
            <w:tcW w:w="567" w:type="dxa"/>
            <w:shd w:val="clear" w:color="auto" w:fill="auto"/>
            <w:noWrap/>
            <w:hideMark/>
          </w:tcPr>
          <w:p w:rsidR="00856E9A" w:rsidRPr="00E37543" w:rsidRDefault="00856E9A" w:rsidP="004B6281">
            <w:pPr>
              <w:jc w:val="center"/>
              <w:rPr>
                <w:sz w:val="14"/>
                <w:szCs w:val="14"/>
              </w:rPr>
            </w:pPr>
            <w:r w:rsidRPr="00E37543">
              <w:rPr>
                <w:sz w:val="14"/>
                <w:szCs w:val="14"/>
              </w:rPr>
              <w:t>1</w:t>
            </w:r>
          </w:p>
        </w:tc>
        <w:tc>
          <w:tcPr>
            <w:tcW w:w="2552" w:type="dxa"/>
            <w:shd w:val="clear" w:color="auto" w:fill="auto"/>
            <w:hideMark/>
          </w:tcPr>
          <w:p w:rsidR="00856E9A" w:rsidRPr="00E37543" w:rsidRDefault="00856E9A" w:rsidP="004B6281">
            <w:pPr>
              <w:rPr>
                <w:sz w:val="14"/>
                <w:szCs w:val="14"/>
              </w:rPr>
            </w:pPr>
            <w:r w:rsidRPr="00E37543">
              <w:rPr>
                <w:sz w:val="14"/>
                <w:szCs w:val="14"/>
              </w:rPr>
              <w:t>МП: "Развитие потребительского рынка, поддержка малого и среднего предпринимательства" на 2015-2017 годы "</w:t>
            </w:r>
          </w:p>
        </w:tc>
        <w:tc>
          <w:tcPr>
            <w:tcW w:w="1134" w:type="dxa"/>
            <w:vMerge w:val="restart"/>
            <w:shd w:val="clear" w:color="auto" w:fill="auto"/>
            <w:vAlign w:val="center"/>
            <w:hideMark/>
          </w:tcPr>
          <w:p w:rsidR="00856E9A" w:rsidRPr="00E37543" w:rsidRDefault="00856E9A" w:rsidP="004B6281">
            <w:pPr>
              <w:jc w:val="center"/>
              <w:rPr>
                <w:sz w:val="14"/>
                <w:szCs w:val="14"/>
              </w:rPr>
            </w:pPr>
            <w:r w:rsidRPr="00E37543">
              <w:rPr>
                <w:sz w:val="14"/>
                <w:szCs w:val="14"/>
              </w:rPr>
              <w:t>МУ "Управление потребительского рынка и услуг Администрации города Норильска"</w:t>
            </w:r>
          </w:p>
        </w:tc>
        <w:tc>
          <w:tcPr>
            <w:tcW w:w="567" w:type="dxa"/>
            <w:vMerge w:val="restart"/>
            <w:shd w:val="clear" w:color="auto" w:fill="auto"/>
            <w:vAlign w:val="center"/>
            <w:hideMark/>
          </w:tcPr>
          <w:p w:rsidR="00856E9A" w:rsidRPr="00E37543" w:rsidRDefault="00856E9A" w:rsidP="004B6281">
            <w:pPr>
              <w:jc w:val="center"/>
              <w:rPr>
                <w:sz w:val="14"/>
                <w:szCs w:val="14"/>
              </w:rPr>
            </w:pPr>
            <w:r w:rsidRPr="00E37543">
              <w:rPr>
                <w:sz w:val="14"/>
                <w:szCs w:val="14"/>
              </w:rPr>
              <w:t>0412</w:t>
            </w:r>
          </w:p>
        </w:tc>
        <w:tc>
          <w:tcPr>
            <w:tcW w:w="850" w:type="dxa"/>
            <w:shd w:val="clear" w:color="auto" w:fill="auto"/>
            <w:noWrap/>
            <w:vAlign w:val="center"/>
            <w:hideMark/>
          </w:tcPr>
          <w:p w:rsidR="00856E9A" w:rsidRPr="00E37543" w:rsidRDefault="00856E9A" w:rsidP="004B6281">
            <w:pPr>
              <w:jc w:val="center"/>
              <w:rPr>
                <w:sz w:val="14"/>
                <w:szCs w:val="14"/>
              </w:rPr>
            </w:pPr>
            <w:r w:rsidRPr="00E37543">
              <w:rPr>
                <w:sz w:val="14"/>
                <w:szCs w:val="14"/>
              </w:rPr>
              <w:t>11 0 0000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77 881,31</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23 717,50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877,71</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24 595,21</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26 176,20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26 176,20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27 109,90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27 109,90</w:t>
            </w:r>
          </w:p>
        </w:tc>
      </w:tr>
      <w:tr w:rsidR="00856E9A" w:rsidRPr="00E37543" w:rsidTr="004B6281">
        <w:trPr>
          <w:trHeight w:val="630"/>
        </w:trPr>
        <w:tc>
          <w:tcPr>
            <w:tcW w:w="567" w:type="dxa"/>
            <w:shd w:val="clear" w:color="auto" w:fill="auto"/>
            <w:noWrap/>
            <w:hideMark/>
          </w:tcPr>
          <w:p w:rsidR="00856E9A" w:rsidRPr="00E37543" w:rsidRDefault="00856E9A" w:rsidP="004B6281">
            <w:pPr>
              <w:rPr>
                <w:sz w:val="14"/>
                <w:szCs w:val="14"/>
              </w:rPr>
            </w:pPr>
            <w:r w:rsidRPr="00E37543">
              <w:rPr>
                <w:sz w:val="14"/>
                <w:szCs w:val="14"/>
              </w:rPr>
              <w:t>1.1</w:t>
            </w:r>
          </w:p>
        </w:tc>
        <w:tc>
          <w:tcPr>
            <w:tcW w:w="2552" w:type="dxa"/>
            <w:shd w:val="clear" w:color="auto" w:fill="auto"/>
            <w:hideMark/>
          </w:tcPr>
          <w:p w:rsidR="00856E9A" w:rsidRPr="00E37543" w:rsidRDefault="00856E9A" w:rsidP="004B6281">
            <w:pPr>
              <w:rPr>
                <w:sz w:val="14"/>
                <w:szCs w:val="14"/>
              </w:rPr>
            </w:pPr>
            <w:r w:rsidRPr="00E37543">
              <w:rPr>
                <w:sz w:val="14"/>
                <w:szCs w:val="14"/>
              </w:rPr>
              <w:t>Основное мероприятие 1. Финансовая поддержка субъектов малого и среднего предпринимательства</w:t>
            </w: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jc w:val="center"/>
              <w:rPr>
                <w:sz w:val="14"/>
                <w:szCs w:val="14"/>
              </w:rPr>
            </w:pPr>
          </w:p>
        </w:tc>
        <w:tc>
          <w:tcPr>
            <w:tcW w:w="850" w:type="dxa"/>
            <w:shd w:val="clear" w:color="auto" w:fill="auto"/>
            <w:noWrap/>
            <w:vAlign w:val="center"/>
            <w:hideMark/>
          </w:tcPr>
          <w:p w:rsidR="00856E9A" w:rsidRPr="00E37543" w:rsidRDefault="00856E9A" w:rsidP="004B6281">
            <w:pPr>
              <w:jc w:val="center"/>
              <w:rPr>
                <w:sz w:val="14"/>
                <w:szCs w:val="14"/>
              </w:rPr>
            </w:pPr>
            <w:r w:rsidRPr="00E37543">
              <w:rPr>
                <w:sz w:val="14"/>
                <w:szCs w:val="14"/>
              </w:rPr>
              <w:t>11 0 0010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5 683,00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603,00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603,00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2 268,00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2 268,00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2 268,00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2 268,00</w:t>
            </w:r>
          </w:p>
        </w:tc>
      </w:tr>
      <w:tr w:rsidR="00856E9A" w:rsidRPr="00E37543" w:rsidTr="004B6281">
        <w:trPr>
          <w:trHeight w:val="1770"/>
        </w:trPr>
        <w:tc>
          <w:tcPr>
            <w:tcW w:w="567" w:type="dxa"/>
            <w:shd w:val="clear" w:color="auto" w:fill="auto"/>
            <w:noWrap/>
            <w:hideMark/>
          </w:tcPr>
          <w:p w:rsidR="00856E9A" w:rsidRPr="00E37543" w:rsidRDefault="00856E9A" w:rsidP="004B6281">
            <w:pPr>
              <w:rPr>
                <w:sz w:val="14"/>
                <w:szCs w:val="14"/>
              </w:rPr>
            </w:pPr>
            <w:r w:rsidRPr="00E37543">
              <w:rPr>
                <w:sz w:val="14"/>
                <w:szCs w:val="14"/>
              </w:rPr>
              <w:t>1.1.1</w:t>
            </w:r>
          </w:p>
        </w:tc>
        <w:tc>
          <w:tcPr>
            <w:tcW w:w="2552" w:type="dxa"/>
            <w:shd w:val="clear" w:color="auto" w:fill="auto"/>
            <w:hideMark/>
          </w:tcPr>
          <w:p w:rsidR="00856E9A" w:rsidRPr="00E37543" w:rsidRDefault="00856E9A" w:rsidP="004B6281">
            <w:pPr>
              <w:rPr>
                <w:sz w:val="14"/>
                <w:szCs w:val="14"/>
              </w:rPr>
            </w:pPr>
            <w:r w:rsidRPr="00E37543">
              <w:rPr>
                <w:sz w:val="14"/>
                <w:szCs w:val="14"/>
              </w:rPr>
              <w:t xml:space="preserve">Мероприятие 1.1. Предоставление субсидий субъектам малого и (или) среднего предпринимательства на возмещение части процентных платежей по кредитам (займам, </w:t>
            </w:r>
            <w:proofErr w:type="spellStart"/>
            <w:r w:rsidRPr="00E37543">
              <w:rPr>
                <w:sz w:val="14"/>
                <w:szCs w:val="14"/>
              </w:rPr>
              <w:t>микрозаймам</w:t>
            </w:r>
            <w:proofErr w:type="spellEnd"/>
            <w:r w:rsidRPr="00E37543">
              <w:rPr>
                <w:sz w:val="14"/>
                <w:szCs w:val="14"/>
              </w:rPr>
              <w:t xml:space="preserve">) российских кредитных и </w:t>
            </w:r>
            <w:proofErr w:type="spellStart"/>
            <w:r w:rsidRPr="00E37543">
              <w:rPr>
                <w:sz w:val="14"/>
                <w:szCs w:val="14"/>
              </w:rPr>
              <w:t>микрофинансовых</w:t>
            </w:r>
            <w:proofErr w:type="spellEnd"/>
            <w:r w:rsidRPr="00E37543">
              <w:rPr>
                <w:sz w:val="14"/>
                <w:szCs w:val="14"/>
              </w:rPr>
              <w:t xml:space="preserve"> организаций и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jc w:val="center"/>
              <w:rPr>
                <w:sz w:val="14"/>
                <w:szCs w:val="14"/>
              </w:rPr>
            </w:pPr>
          </w:p>
        </w:tc>
        <w:tc>
          <w:tcPr>
            <w:tcW w:w="850" w:type="dxa"/>
            <w:shd w:val="clear" w:color="auto" w:fill="auto"/>
            <w:noWrap/>
            <w:vAlign w:val="center"/>
            <w:hideMark/>
          </w:tcPr>
          <w:p w:rsidR="00856E9A" w:rsidRPr="00E37543" w:rsidRDefault="00856E9A" w:rsidP="004B6281">
            <w:pPr>
              <w:jc w:val="center"/>
              <w:rPr>
                <w:sz w:val="14"/>
                <w:szCs w:val="14"/>
              </w:rPr>
            </w:pPr>
            <w:r w:rsidRPr="00E37543">
              <w:rPr>
                <w:sz w:val="14"/>
                <w:szCs w:val="14"/>
              </w:rPr>
              <w:t>11 0 0011</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2 220,00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20,00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20,00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1 100,00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1 100,00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1 100,00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1 100,00</w:t>
            </w:r>
          </w:p>
        </w:tc>
      </w:tr>
      <w:tr w:rsidR="00856E9A" w:rsidRPr="00E37543" w:rsidTr="004B6281">
        <w:trPr>
          <w:trHeight w:val="1110"/>
        </w:trPr>
        <w:tc>
          <w:tcPr>
            <w:tcW w:w="567" w:type="dxa"/>
            <w:shd w:val="clear" w:color="auto" w:fill="auto"/>
            <w:noWrap/>
            <w:hideMark/>
          </w:tcPr>
          <w:p w:rsidR="00856E9A" w:rsidRPr="00E37543" w:rsidRDefault="00856E9A" w:rsidP="004B6281">
            <w:pPr>
              <w:rPr>
                <w:sz w:val="14"/>
                <w:szCs w:val="14"/>
              </w:rPr>
            </w:pPr>
            <w:r w:rsidRPr="00E37543">
              <w:rPr>
                <w:sz w:val="14"/>
                <w:szCs w:val="14"/>
              </w:rPr>
              <w:t>1.1.2</w:t>
            </w:r>
          </w:p>
        </w:tc>
        <w:tc>
          <w:tcPr>
            <w:tcW w:w="2552" w:type="dxa"/>
            <w:shd w:val="clear" w:color="auto" w:fill="auto"/>
            <w:hideMark/>
          </w:tcPr>
          <w:p w:rsidR="00856E9A" w:rsidRPr="00E37543" w:rsidRDefault="00856E9A" w:rsidP="004B6281">
            <w:pPr>
              <w:rPr>
                <w:sz w:val="14"/>
                <w:szCs w:val="14"/>
              </w:rPr>
            </w:pPr>
            <w:r w:rsidRPr="00E37543">
              <w:rPr>
                <w:sz w:val="14"/>
                <w:szCs w:val="14"/>
              </w:rPr>
              <w:t>Мероприятие 1.2. 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850" w:type="dxa"/>
            <w:shd w:val="clear" w:color="auto" w:fill="auto"/>
            <w:noWrap/>
            <w:vAlign w:val="center"/>
            <w:hideMark/>
          </w:tcPr>
          <w:p w:rsidR="00856E9A" w:rsidRPr="00E37543" w:rsidRDefault="00856E9A" w:rsidP="004B6281">
            <w:pPr>
              <w:jc w:val="center"/>
              <w:rPr>
                <w:sz w:val="14"/>
                <w:szCs w:val="14"/>
              </w:rPr>
            </w:pPr>
            <w:r w:rsidRPr="00E37543">
              <w:rPr>
                <w:sz w:val="14"/>
                <w:szCs w:val="14"/>
              </w:rPr>
              <w:t>11 0 0012</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216,70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16,70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16,70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100,00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100,00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100,00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100,00</w:t>
            </w:r>
          </w:p>
        </w:tc>
      </w:tr>
      <w:tr w:rsidR="00856E9A" w:rsidRPr="00E37543" w:rsidTr="004B6281">
        <w:trPr>
          <w:trHeight w:val="1515"/>
        </w:trPr>
        <w:tc>
          <w:tcPr>
            <w:tcW w:w="567" w:type="dxa"/>
            <w:shd w:val="clear" w:color="auto" w:fill="auto"/>
            <w:noWrap/>
            <w:hideMark/>
          </w:tcPr>
          <w:p w:rsidR="00856E9A" w:rsidRPr="00E37543" w:rsidRDefault="00856E9A" w:rsidP="004B6281">
            <w:pPr>
              <w:rPr>
                <w:sz w:val="14"/>
                <w:szCs w:val="14"/>
              </w:rPr>
            </w:pPr>
            <w:r w:rsidRPr="00E37543">
              <w:rPr>
                <w:sz w:val="14"/>
                <w:szCs w:val="14"/>
              </w:rPr>
              <w:t>1.1.3</w:t>
            </w:r>
          </w:p>
        </w:tc>
        <w:tc>
          <w:tcPr>
            <w:tcW w:w="2552" w:type="dxa"/>
            <w:shd w:val="clear" w:color="auto" w:fill="auto"/>
            <w:hideMark/>
          </w:tcPr>
          <w:p w:rsidR="00856E9A" w:rsidRPr="00E37543" w:rsidRDefault="00856E9A" w:rsidP="004B6281">
            <w:pPr>
              <w:rPr>
                <w:sz w:val="14"/>
                <w:szCs w:val="14"/>
              </w:rPr>
            </w:pPr>
            <w:r w:rsidRPr="00E37543">
              <w:rPr>
                <w:sz w:val="14"/>
                <w:szCs w:val="14"/>
              </w:rPr>
              <w:t>Мероприятие 1.3. Возмещение части затрат по оплате работ (услуг), связанных с сертификацией, регистрацией или другими формами подтверждения соответствия товаров собственного производства, и затрат, связанных с выполнением обязательных требований законодательства Российской Федерации по их производству</w:t>
            </w: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850" w:type="dxa"/>
            <w:shd w:val="clear" w:color="auto" w:fill="auto"/>
            <w:noWrap/>
            <w:vAlign w:val="center"/>
            <w:hideMark/>
          </w:tcPr>
          <w:p w:rsidR="00856E9A" w:rsidRPr="00E37543" w:rsidRDefault="00856E9A" w:rsidP="004B6281">
            <w:pPr>
              <w:jc w:val="center"/>
              <w:rPr>
                <w:sz w:val="14"/>
                <w:szCs w:val="14"/>
              </w:rPr>
            </w:pPr>
            <w:r w:rsidRPr="00E37543">
              <w:rPr>
                <w:sz w:val="14"/>
                <w:szCs w:val="14"/>
              </w:rPr>
              <w:t>11 0 0013</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403,15</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3,15</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3,15</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200,00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200,00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200,00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200,00</w:t>
            </w:r>
          </w:p>
        </w:tc>
      </w:tr>
      <w:tr w:rsidR="00856E9A" w:rsidRPr="00E37543" w:rsidTr="004B6281">
        <w:trPr>
          <w:trHeight w:val="855"/>
        </w:trPr>
        <w:tc>
          <w:tcPr>
            <w:tcW w:w="567" w:type="dxa"/>
            <w:shd w:val="clear" w:color="auto" w:fill="auto"/>
            <w:noWrap/>
            <w:hideMark/>
          </w:tcPr>
          <w:p w:rsidR="00856E9A" w:rsidRPr="00E37543" w:rsidRDefault="00856E9A" w:rsidP="004B6281">
            <w:pPr>
              <w:rPr>
                <w:sz w:val="14"/>
                <w:szCs w:val="14"/>
              </w:rPr>
            </w:pPr>
            <w:r w:rsidRPr="00E37543">
              <w:rPr>
                <w:sz w:val="14"/>
                <w:szCs w:val="14"/>
              </w:rPr>
              <w:t>1.1.4</w:t>
            </w:r>
          </w:p>
        </w:tc>
        <w:tc>
          <w:tcPr>
            <w:tcW w:w="2552" w:type="dxa"/>
            <w:shd w:val="clear" w:color="auto" w:fill="auto"/>
            <w:hideMark/>
          </w:tcPr>
          <w:p w:rsidR="00856E9A" w:rsidRPr="00E37543" w:rsidRDefault="00856E9A" w:rsidP="004B6281">
            <w:pPr>
              <w:rPr>
                <w:sz w:val="14"/>
                <w:szCs w:val="14"/>
              </w:rPr>
            </w:pPr>
            <w:r w:rsidRPr="00E37543">
              <w:rPr>
                <w:sz w:val="14"/>
                <w:szCs w:val="14"/>
              </w:rPr>
              <w:t>Мероприятие 1.4. Возмещение части затрат по участию в конкурсах профессионального мастерства, выставочно-ярмарочных мероприятиях на территории Российской Федерации</w:t>
            </w: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850" w:type="dxa"/>
            <w:shd w:val="clear" w:color="auto" w:fill="auto"/>
            <w:noWrap/>
            <w:vAlign w:val="center"/>
            <w:hideMark/>
          </w:tcPr>
          <w:p w:rsidR="00856E9A" w:rsidRPr="00E37543" w:rsidRDefault="00856E9A" w:rsidP="004B6281">
            <w:pPr>
              <w:jc w:val="center"/>
              <w:rPr>
                <w:sz w:val="14"/>
                <w:szCs w:val="14"/>
              </w:rPr>
            </w:pPr>
            <w:r w:rsidRPr="00E37543">
              <w:rPr>
                <w:sz w:val="14"/>
                <w:szCs w:val="14"/>
              </w:rPr>
              <w:t>11 0 0014</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163,15</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3,15</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3,15</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80,00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80,00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80,00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80,00</w:t>
            </w:r>
          </w:p>
        </w:tc>
      </w:tr>
      <w:tr w:rsidR="00856E9A" w:rsidRPr="00E37543" w:rsidTr="004B6281">
        <w:trPr>
          <w:trHeight w:val="1845"/>
        </w:trPr>
        <w:tc>
          <w:tcPr>
            <w:tcW w:w="567" w:type="dxa"/>
            <w:shd w:val="clear" w:color="auto" w:fill="auto"/>
            <w:noWrap/>
            <w:hideMark/>
          </w:tcPr>
          <w:p w:rsidR="00856E9A" w:rsidRPr="00E37543" w:rsidRDefault="00856E9A" w:rsidP="004B6281">
            <w:pPr>
              <w:rPr>
                <w:sz w:val="14"/>
                <w:szCs w:val="14"/>
              </w:rPr>
            </w:pPr>
            <w:r w:rsidRPr="00E37543">
              <w:rPr>
                <w:sz w:val="14"/>
                <w:szCs w:val="14"/>
              </w:rPr>
              <w:t>1.1.5</w:t>
            </w:r>
          </w:p>
        </w:tc>
        <w:tc>
          <w:tcPr>
            <w:tcW w:w="2552" w:type="dxa"/>
            <w:shd w:val="clear" w:color="auto" w:fill="auto"/>
            <w:hideMark/>
          </w:tcPr>
          <w:p w:rsidR="00856E9A" w:rsidRPr="00E37543" w:rsidRDefault="00856E9A" w:rsidP="004B6281">
            <w:pPr>
              <w:rPr>
                <w:sz w:val="14"/>
                <w:szCs w:val="14"/>
              </w:rPr>
            </w:pPr>
            <w:r w:rsidRPr="00E37543">
              <w:rPr>
                <w:sz w:val="14"/>
                <w:szCs w:val="14"/>
              </w:rPr>
              <w:t>Мероприятие 1.5. Предоставление субсидий субъектам предпринимательства на возмещение части затрат на приобретение, доставку, сборку (установку) специальной техники, перерабатывающего (обрабатывающего) оборудования, агрегатов и комплексов, в целях создания и (или) развития, и (или) модернизации производства товаров народного потребления</w:t>
            </w: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850" w:type="dxa"/>
            <w:shd w:val="clear" w:color="auto" w:fill="auto"/>
            <w:noWrap/>
            <w:vAlign w:val="center"/>
            <w:hideMark/>
          </w:tcPr>
          <w:p w:rsidR="00856E9A" w:rsidRPr="00E37543" w:rsidRDefault="00856E9A" w:rsidP="004B6281">
            <w:pPr>
              <w:jc w:val="center"/>
              <w:rPr>
                <w:sz w:val="14"/>
                <w:szCs w:val="14"/>
              </w:rPr>
            </w:pPr>
            <w:r w:rsidRPr="00E37543">
              <w:rPr>
                <w:sz w:val="14"/>
                <w:szCs w:val="14"/>
              </w:rPr>
              <w:t>11 0 0015</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1 500,00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500,00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500,00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500,00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500,00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500,00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500,00</w:t>
            </w:r>
          </w:p>
        </w:tc>
      </w:tr>
      <w:tr w:rsidR="00856E9A" w:rsidRPr="00E37543" w:rsidTr="004B6281">
        <w:trPr>
          <w:trHeight w:val="1440"/>
        </w:trPr>
        <w:tc>
          <w:tcPr>
            <w:tcW w:w="567" w:type="dxa"/>
            <w:shd w:val="clear" w:color="auto" w:fill="auto"/>
            <w:noWrap/>
            <w:vAlign w:val="center"/>
            <w:hideMark/>
          </w:tcPr>
          <w:p w:rsidR="00856E9A" w:rsidRPr="00E37543" w:rsidRDefault="00856E9A" w:rsidP="004B6281">
            <w:pPr>
              <w:rPr>
                <w:sz w:val="14"/>
                <w:szCs w:val="14"/>
              </w:rPr>
            </w:pPr>
            <w:r w:rsidRPr="00E37543">
              <w:rPr>
                <w:sz w:val="14"/>
                <w:szCs w:val="14"/>
              </w:rPr>
              <w:t>1.1.6</w:t>
            </w:r>
          </w:p>
        </w:tc>
        <w:tc>
          <w:tcPr>
            <w:tcW w:w="2552" w:type="dxa"/>
            <w:shd w:val="clear" w:color="auto" w:fill="auto"/>
            <w:hideMark/>
          </w:tcPr>
          <w:p w:rsidR="00856E9A" w:rsidRPr="00E37543" w:rsidRDefault="00856E9A" w:rsidP="004B6281">
            <w:pPr>
              <w:rPr>
                <w:sz w:val="14"/>
                <w:szCs w:val="14"/>
              </w:rPr>
            </w:pPr>
            <w:r w:rsidRPr="00E37543">
              <w:rPr>
                <w:sz w:val="14"/>
                <w:szCs w:val="14"/>
              </w:rPr>
              <w:t>Мероприятие 1.6. Предоставление субсидий на возмещение части затрат по обучению (подготовке, переподготовке, повышению квалификации, включая дистанционный формат обучения) учредителей субъектов предпринимательства, субъектов предпринимательства и их работников (сотрудников)</w:t>
            </w: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850" w:type="dxa"/>
            <w:shd w:val="clear" w:color="auto" w:fill="auto"/>
            <w:noWrap/>
            <w:vAlign w:val="center"/>
            <w:hideMark/>
          </w:tcPr>
          <w:p w:rsidR="00856E9A" w:rsidRPr="00E37543" w:rsidRDefault="00856E9A" w:rsidP="004B6281">
            <w:pPr>
              <w:jc w:val="center"/>
              <w:rPr>
                <w:sz w:val="14"/>
                <w:szCs w:val="14"/>
              </w:rPr>
            </w:pPr>
            <w:r w:rsidRPr="00E37543">
              <w:rPr>
                <w:sz w:val="14"/>
                <w:szCs w:val="14"/>
              </w:rPr>
              <w:t>11 0 0016</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636,00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60,00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60,00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288,00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288,00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288,00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288,00</w:t>
            </w:r>
          </w:p>
        </w:tc>
      </w:tr>
      <w:tr w:rsidR="00856E9A" w:rsidRPr="00E37543" w:rsidTr="004B6281">
        <w:trPr>
          <w:trHeight w:val="1200"/>
        </w:trPr>
        <w:tc>
          <w:tcPr>
            <w:tcW w:w="567" w:type="dxa"/>
            <w:shd w:val="clear" w:color="auto" w:fill="auto"/>
            <w:noWrap/>
            <w:vAlign w:val="center"/>
            <w:hideMark/>
          </w:tcPr>
          <w:p w:rsidR="00856E9A" w:rsidRPr="00E37543" w:rsidRDefault="00856E9A" w:rsidP="004B6281">
            <w:pPr>
              <w:rPr>
                <w:sz w:val="14"/>
                <w:szCs w:val="14"/>
              </w:rPr>
            </w:pPr>
            <w:r w:rsidRPr="00E37543">
              <w:rPr>
                <w:sz w:val="14"/>
                <w:szCs w:val="14"/>
              </w:rPr>
              <w:t>1.2</w:t>
            </w:r>
          </w:p>
        </w:tc>
        <w:tc>
          <w:tcPr>
            <w:tcW w:w="2552" w:type="dxa"/>
            <w:shd w:val="clear" w:color="auto" w:fill="auto"/>
            <w:hideMark/>
          </w:tcPr>
          <w:p w:rsidR="00856E9A" w:rsidRPr="00E37543" w:rsidRDefault="00856E9A" w:rsidP="004B6281">
            <w:pPr>
              <w:rPr>
                <w:sz w:val="14"/>
                <w:szCs w:val="14"/>
              </w:rPr>
            </w:pPr>
            <w:r w:rsidRPr="00E37543">
              <w:rPr>
                <w:sz w:val="14"/>
                <w:szCs w:val="14"/>
              </w:rPr>
              <w:t>Основное мероприятие 2. Оказание информационной и консультационной поддержки субъектам малого и среднего предпринимательства, а также гражданам по вопросам организации бизнеса</w:t>
            </w:r>
          </w:p>
        </w:tc>
        <w:tc>
          <w:tcPr>
            <w:tcW w:w="1134" w:type="dxa"/>
            <w:vMerge w:val="restart"/>
            <w:shd w:val="clear" w:color="auto" w:fill="auto"/>
            <w:vAlign w:val="center"/>
            <w:hideMark/>
          </w:tcPr>
          <w:p w:rsidR="00856E9A" w:rsidRPr="00E37543" w:rsidRDefault="00856E9A" w:rsidP="004B6281">
            <w:pPr>
              <w:rPr>
                <w:sz w:val="14"/>
                <w:szCs w:val="14"/>
              </w:rPr>
            </w:pPr>
          </w:p>
        </w:tc>
        <w:tc>
          <w:tcPr>
            <w:tcW w:w="567" w:type="dxa"/>
            <w:vMerge w:val="restart"/>
            <w:shd w:val="clear" w:color="auto" w:fill="auto"/>
            <w:vAlign w:val="center"/>
            <w:hideMark/>
          </w:tcPr>
          <w:p w:rsidR="00856E9A" w:rsidRPr="00E37543" w:rsidRDefault="00856E9A" w:rsidP="004B6281">
            <w:pPr>
              <w:jc w:val="center"/>
              <w:rPr>
                <w:sz w:val="14"/>
                <w:szCs w:val="14"/>
              </w:rPr>
            </w:pPr>
            <w:r w:rsidRPr="00E37543">
              <w:rPr>
                <w:sz w:val="14"/>
                <w:szCs w:val="14"/>
              </w:rPr>
              <w:t>0412</w:t>
            </w:r>
          </w:p>
        </w:tc>
        <w:tc>
          <w:tcPr>
            <w:tcW w:w="850" w:type="dxa"/>
            <w:shd w:val="clear" w:color="auto" w:fill="auto"/>
            <w:noWrap/>
            <w:vAlign w:val="center"/>
            <w:hideMark/>
          </w:tcPr>
          <w:p w:rsidR="00856E9A" w:rsidRPr="00E37543" w:rsidRDefault="00856E9A" w:rsidP="004B6281">
            <w:pPr>
              <w:jc w:val="center"/>
              <w:rPr>
                <w:sz w:val="14"/>
                <w:szCs w:val="14"/>
              </w:rPr>
            </w:pPr>
            <w:r w:rsidRPr="00E37543">
              <w:rPr>
                <w:sz w:val="14"/>
                <w:szCs w:val="14"/>
              </w:rPr>
              <w:t>11 0 0020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252,00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84,00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84,00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84,00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84,00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84,00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84,00</w:t>
            </w:r>
          </w:p>
        </w:tc>
      </w:tr>
      <w:tr w:rsidR="00856E9A" w:rsidRPr="00E37543" w:rsidTr="004B6281">
        <w:trPr>
          <w:trHeight w:val="1185"/>
        </w:trPr>
        <w:tc>
          <w:tcPr>
            <w:tcW w:w="567" w:type="dxa"/>
            <w:shd w:val="clear" w:color="auto" w:fill="auto"/>
            <w:noWrap/>
            <w:vAlign w:val="center"/>
            <w:hideMark/>
          </w:tcPr>
          <w:p w:rsidR="00856E9A" w:rsidRPr="00E37543" w:rsidRDefault="00856E9A" w:rsidP="004B6281">
            <w:pPr>
              <w:rPr>
                <w:sz w:val="14"/>
                <w:szCs w:val="14"/>
              </w:rPr>
            </w:pPr>
            <w:r w:rsidRPr="00E37543">
              <w:rPr>
                <w:sz w:val="14"/>
                <w:szCs w:val="14"/>
              </w:rPr>
              <w:t>1.2.1</w:t>
            </w:r>
          </w:p>
        </w:tc>
        <w:tc>
          <w:tcPr>
            <w:tcW w:w="2552" w:type="dxa"/>
            <w:shd w:val="clear" w:color="auto" w:fill="auto"/>
            <w:hideMark/>
          </w:tcPr>
          <w:p w:rsidR="00856E9A" w:rsidRPr="00E37543" w:rsidRDefault="00856E9A" w:rsidP="004B6281">
            <w:pPr>
              <w:rPr>
                <w:sz w:val="14"/>
                <w:szCs w:val="14"/>
              </w:rPr>
            </w:pPr>
            <w:r w:rsidRPr="00E37543">
              <w:rPr>
                <w:sz w:val="14"/>
                <w:szCs w:val="14"/>
              </w:rPr>
              <w:t xml:space="preserve">Мероприятие 2.1. Издание информационной газеты «Деловой Норильск» и иных </w:t>
            </w:r>
            <w:proofErr w:type="spellStart"/>
            <w:r w:rsidRPr="00E37543">
              <w:rPr>
                <w:sz w:val="14"/>
                <w:szCs w:val="14"/>
              </w:rPr>
              <w:t>информационносправочных</w:t>
            </w:r>
            <w:proofErr w:type="spellEnd"/>
            <w:r w:rsidRPr="00E37543">
              <w:rPr>
                <w:sz w:val="14"/>
                <w:szCs w:val="14"/>
              </w:rPr>
              <w:t>, методических и презентационных материалов, посвященных вопросам предпринимательской деятельности</w:t>
            </w: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850" w:type="dxa"/>
            <w:shd w:val="clear" w:color="000000" w:fill="FFFFFF"/>
            <w:noWrap/>
            <w:vAlign w:val="center"/>
            <w:hideMark/>
          </w:tcPr>
          <w:p w:rsidR="00856E9A" w:rsidRPr="00E37543" w:rsidRDefault="00856E9A" w:rsidP="004B6281">
            <w:pPr>
              <w:jc w:val="center"/>
              <w:rPr>
                <w:sz w:val="14"/>
                <w:szCs w:val="14"/>
              </w:rPr>
            </w:pPr>
            <w:r w:rsidRPr="00E37543">
              <w:rPr>
                <w:sz w:val="14"/>
                <w:szCs w:val="14"/>
              </w:rPr>
              <w:t>11 0 0021</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252,00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84,00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84,00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84,00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84,00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84,00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84,00</w:t>
            </w:r>
          </w:p>
        </w:tc>
      </w:tr>
      <w:tr w:rsidR="00856E9A" w:rsidRPr="00E37543" w:rsidTr="004B6281">
        <w:trPr>
          <w:trHeight w:val="1380"/>
        </w:trPr>
        <w:tc>
          <w:tcPr>
            <w:tcW w:w="567" w:type="dxa"/>
            <w:shd w:val="clear" w:color="auto" w:fill="auto"/>
            <w:noWrap/>
            <w:vAlign w:val="center"/>
            <w:hideMark/>
          </w:tcPr>
          <w:p w:rsidR="00856E9A" w:rsidRPr="00E37543" w:rsidRDefault="00856E9A" w:rsidP="004B6281">
            <w:pPr>
              <w:rPr>
                <w:sz w:val="14"/>
                <w:szCs w:val="14"/>
              </w:rPr>
            </w:pPr>
            <w:r w:rsidRPr="00E37543">
              <w:rPr>
                <w:sz w:val="14"/>
                <w:szCs w:val="14"/>
              </w:rPr>
              <w:t>1.2.2</w:t>
            </w:r>
          </w:p>
        </w:tc>
        <w:tc>
          <w:tcPr>
            <w:tcW w:w="2552" w:type="dxa"/>
            <w:shd w:val="clear" w:color="auto" w:fill="auto"/>
            <w:hideMark/>
          </w:tcPr>
          <w:p w:rsidR="00856E9A" w:rsidRPr="00E37543" w:rsidRDefault="00856E9A" w:rsidP="004B6281">
            <w:pPr>
              <w:rPr>
                <w:sz w:val="14"/>
                <w:szCs w:val="14"/>
              </w:rPr>
            </w:pPr>
            <w:r w:rsidRPr="00E37543">
              <w:rPr>
                <w:sz w:val="14"/>
                <w:szCs w:val="14"/>
              </w:rPr>
              <w:t>Мероприятие 2.2. Оказание информационной поддержки и консультационных услуг гражданам, субъектам предпринимательской деятельности по вопросам, связанным с развитием предпринимательского сектора в сфере потребительского рынка</w:t>
            </w: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850" w:type="dxa"/>
            <w:shd w:val="clear" w:color="000000" w:fill="FFFFFF"/>
            <w:noWrap/>
            <w:vAlign w:val="center"/>
            <w:hideMark/>
          </w:tcPr>
          <w:p w:rsidR="00856E9A" w:rsidRPr="00E37543" w:rsidRDefault="00856E9A" w:rsidP="004B6281">
            <w:pPr>
              <w:jc w:val="center"/>
              <w:rPr>
                <w:sz w:val="14"/>
                <w:szCs w:val="14"/>
              </w:rPr>
            </w:pPr>
            <w:r w:rsidRPr="00E37543">
              <w:rPr>
                <w:sz w:val="14"/>
                <w:szCs w:val="14"/>
              </w:rPr>
              <w:t>11 0 0022</w:t>
            </w:r>
          </w:p>
        </w:tc>
        <w:tc>
          <w:tcPr>
            <w:tcW w:w="850" w:type="dxa"/>
            <w:shd w:val="clear" w:color="auto" w:fill="auto"/>
            <w:vAlign w:val="center"/>
            <w:hideMark/>
          </w:tcPr>
          <w:p w:rsidR="00856E9A" w:rsidRPr="00E37543" w:rsidRDefault="00856E9A" w:rsidP="004B6281">
            <w:pPr>
              <w:jc w:val="center"/>
              <w:rPr>
                <w:sz w:val="14"/>
                <w:szCs w:val="14"/>
              </w:rPr>
            </w:pPr>
          </w:p>
        </w:tc>
        <w:tc>
          <w:tcPr>
            <w:tcW w:w="851" w:type="dxa"/>
            <w:shd w:val="clear" w:color="auto" w:fill="auto"/>
            <w:vAlign w:val="center"/>
            <w:hideMark/>
          </w:tcPr>
          <w:p w:rsidR="00856E9A" w:rsidRPr="00E37543" w:rsidRDefault="00856E9A" w:rsidP="004B6281">
            <w:pPr>
              <w:jc w:val="center"/>
              <w:rPr>
                <w:sz w:val="14"/>
                <w:szCs w:val="14"/>
              </w:rPr>
            </w:pP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850" w:type="dxa"/>
            <w:shd w:val="clear" w:color="auto" w:fill="auto"/>
            <w:vAlign w:val="center"/>
            <w:hideMark/>
          </w:tcPr>
          <w:p w:rsidR="00856E9A" w:rsidRPr="00E37543" w:rsidRDefault="00856E9A" w:rsidP="004B6281">
            <w:pPr>
              <w:jc w:val="center"/>
              <w:rPr>
                <w:sz w:val="14"/>
                <w:szCs w:val="14"/>
              </w:rPr>
            </w:pPr>
          </w:p>
        </w:tc>
        <w:tc>
          <w:tcPr>
            <w:tcW w:w="851" w:type="dxa"/>
            <w:shd w:val="clear" w:color="auto" w:fill="auto"/>
            <w:vAlign w:val="center"/>
            <w:hideMark/>
          </w:tcPr>
          <w:p w:rsidR="00856E9A" w:rsidRPr="00E37543" w:rsidRDefault="00856E9A" w:rsidP="004B6281">
            <w:pPr>
              <w:jc w:val="center"/>
              <w:rPr>
                <w:sz w:val="14"/>
                <w:szCs w:val="14"/>
              </w:rPr>
            </w:pP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850" w:type="dxa"/>
            <w:shd w:val="clear" w:color="auto" w:fill="auto"/>
            <w:vAlign w:val="center"/>
            <w:hideMark/>
          </w:tcPr>
          <w:p w:rsidR="00856E9A" w:rsidRPr="00E37543" w:rsidRDefault="00856E9A" w:rsidP="004B6281">
            <w:pPr>
              <w:jc w:val="center"/>
              <w:rPr>
                <w:sz w:val="14"/>
                <w:szCs w:val="14"/>
              </w:rPr>
            </w:pPr>
          </w:p>
        </w:tc>
        <w:tc>
          <w:tcPr>
            <w:tcW w:w="851" w:type="dxa"/>
            <w:shd w:val="clear" w:color="auto" w:fill="auto"/>
            <w:vAlign w:val="center"/>
            <w:hideMark/>
          </w:tcPr>
          <w:p w:rsidR="00856E9A" w:rsidRPr="00E37543" w:rsidRDefault="00856E9A" w:rsidP="004B6281">
            <w:pPr>
              <w:jc w:val="center"/>
              <w:rPr>
                <w:sz w:val="14"/>
                <w:szCs w:val="14"/>
              </w:rPr>
            </w:pP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993" w:type="dxa"/>
            <w:shd w:val="clear" w:color="auto" w:fill="auto"/>
            <w:vAlign w:val="center"/>
            <w:hideMark/>
          </w:tcPr>
          <w:p w:rsidR="00856E9A" w:rsidRPr="00E37543" w:rsidRDefault="00856E9A" w:rsidP="004B6281">
            <w:pPr>
              <w:jc w:val="center"/>
              <w:rPr>
                <w:sz w:val="14"/>
                <w:szCs w:val="14"/>
              </w:rPr>
            </w:pPr>
          </w:p>
        </w:tc>
      </w:tr>
      <w:tr w:rsidR="00856E9A" w:rsidRPr="00E37543" w:rsidTr="004B6281">
        <w:trPr>
          <w:trHeight w:val="900"/>
        </w:trPr>
        <w:tc>
          <w:tcPr>
            <w:tcW w:w="567" w:type="dxa"/>
            <w:shd w:val="clear" w:color="auto" w:fill="auto"/>
            <w:noWrap/>
            <w:vAlign w:val="center"/>
            <w:hideMark/>
          </w:tcPr>
          <w:p w:rsidR="00856E9A" w:rsidRPr="00E37543" w:rsidRDefault="00856E9A" w:rsidP="004B6281">
            <w:pPr>
              <w:rPr>
                <w:sz w:val="14"/>
                <w:szCs w:val="14"/>
              </w:rPr>
            </w:pPr>
            <w:r w:rsidRPr="00E37543">
              <w:rPr>
                <w:sz w:val="14"/>
                <w:szCs w:val="14"/>
              </w:rPr>
              <w:t>1.3</w:t>
            </w:r>
          </w:p>
        </w:tc>
        <w:tc>
          <w:tcPr>
            <w:tcW w:w="2552" w:type="dxa"/>
            <w:shd w:val="clear" w:color="auto" w:fill="auto"/>
            <w:hideMark/>
          </w:tcPr>
          <w:p w:rsidR="00856E9A" w:rsidRPr="00E37543" w:rsidRDefault="00856E9A" w:rsidP="004B6281">
            <w:pPr>
              <w:rPr>
                <w:sz w:val="14"/>
                <w:szCs w:val="14"/>
              </w:rPr>
            </w:pPr>
            <w:r w:rsidRPr="00E37543">
              <w:rPr>
                <w:sz w:val="14"/>
                <w:szCs w:val="14"/>
              </w:rPr>
              <w:t>Основное мероприятие 3. Поддержка в области повышения квалификации работников субъектов малого и среднего предпринимательства</w:t>
            </w: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850" w:type="dxa"/>
            <w:shd w:val="clear" w:color="auto" w:fill="auto"/>
            <w:noWrap/>
            <w:vAlign w:val="center"/>
            <w:hideMark/>
          </w:tcPr>
          <w:p w:rsidR="00856E9A" w:rsidRPr="00E37543" w:rsidRDefault="00856E9A" w:rsidP="004B6281">
            <w:pPr>
              <w:jc w:val="center"/>
              <w:rPr>
                <w:sz w:val="14"/>
                <w:szCs w:val="14"/>
              </w:rPr>
            </w:pPr>
            <w:r w:rsidRPr="00E37543">
              <w:rPr>
                <w:sz w:val="14"/>
                <w:szCs w:val="14"/>
              </w:rPr>
              <w:t>11 0 0030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1075,60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200,00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200,00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437,80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437,80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437,80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437,80</w:t>
            </w:r>
          </w:p>
        </w:tc>
      </w:tr>
      <w:tr w:rsidR="00856E9A" w:rsidRPr="00E37543" w:rsidTr="004B6281">
        <w:trPr>
          <w:trHeight w:val="1350"/>
        </w:trPr>
        <w:tc>
          <w:tcPr>
            <w:tcW w:w="567" w:type="dxa"/>
            <w:shd w:val="clear" w:color="auto" w:fill="auto"/>
            <w:noWrap/>
            <w:vAlign w:val="center"/>
            <w:hideMark/>
          </w:tcPr>
          <w:p w:rsidR="00856E9A" w:rsidRPr="00E37543" w:rsidRDefault="00856E9A" w:rsidP="004B6281">
            <w:pPr>
              <w:rPr>
                <w:sz w:val="14"/>
                <w:szCs w:val="14"/>
              </w:rPr>
            </w:pPr>
            <w:r w:rsidRPr="00E37543">
              <w:rPr>
                <w:sz w:val="14"/>
                <w:szCs w:val="14"/>
              </w:rPr>
              <w:t>1.3.1</w:t>
            </w:r>
          </w:p>
        </w:tc>
        <w:tc>
          <w:tcPr>
            <w:tcW w:w="2552" w:type="dxa"/>
            <w:shd w:val="clear" w:color="auto" w:fill="auto"/>
            <w:hideMark/>
          </w:tcPr>
          <w:p w:rsidR="00856E9A" w:rsidRPr="00E37543" w:rsidRDefault="00856E9A" w:rsidP="004B6281">
            <w:pPr>
              <w:rPr>
                <w:sz w:val="14"/>
                <w:szCs w:val="14"/>
              </w:rPr>
            </w:pPr>
            <w:r w:rsidRPr="00E37543">
              <w:rPr>
                <w:sz w:val="14"/>
                <w:szCs w:val="14"/>
              </w:rPr>
              <w:t>Мероприятие 3.1. Проведение городских семинаров для субъектов малого и среднего предпринимательства по вопросам ведения предпринимательской деятельности и актуальным вопросам в сфере малого и среднего предпринимательства</w:t>
            </w: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850" w:type="dxa"/>
            <w:shd w:val="clear" w:color="000000" w:fill="FFFFFF"/>
            <w:noWrap/>
            <w:vAlign w:val="center"/>
            <w:hideMark/>
          </w:tcPr>
          <w:p w:rsidR="00856E9A" w:rsidRPr="00E37543" w:rsidRDefault="00856E9A" w:rsidP="004B6281">
            <w:pPr>
              <w:jc w:val="center"/>
              <w:rPr>
                <w:sz w:val="14"/>
                <w:szCs w:val="14"/>
              </w:rPr>
            </w:pPr>
            <w:r w:rsidRPr="00E37543">
              <w:rPr>
                <w:sz w:val="14"/>
                <w:szCs w:val="14"/>
              </w:rPr>
              <w:t>11 0 0031</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w:t>
            </w:r>
          </w:p>
        </w:tc>
      </w:tr>
      <w:tr w:rsidR="00856E9A" w:rsidRPr="00E37543" w:rsidTr="004B6281">
        <w:trPr>
          <w:trHeight w:val="1020"/>
        </w:trPr>
        <w:tc>
          <w:tcPr>
            <w:tcW w:w="567" w:type="dxa"/>
            <w:shd w:val="clear" w:color="auto" w:fill="auto"/>
            <w:noWrap/>
            <w:vAlign w:val="center"/>
            <w:hideMark/>
          </w:tcPr>
          <w:p w:rsidR="00856E9A" w:rsidRPr="00E37543" w:rsidRDefault="00856E9A" w:rsidP="004B6281">
            <w:pPr>
              <w:rPr>
                <w:sz w:val="14"/>
                <w:szCs w:val="14"/>
              </w:rPr>
            </w:pPr>
            <w:r w:rsidRPr="00E37543">
              <w:rPr>
                <w:sz w:val="14"/>
                <w:szCs w:val="14"/>
              </w:rPr>
              <w:t>1.3.2</w:t>
            </w:r>
          </w:p>
        </w:tc>
        <w:tc>
          <w:tcPr>
            <w:tcW w:w="2552" w:type="dxa"/>
            <w:shd w:val="clear" w:color="auto" w:fill="auto"/>
            <w:hideMark/>
          </w:tcPr>
          <w:p w:rsidR="00856E9A" w:rsidRPr="00E37543" w:rsidRDefault="00856E9A" w:rsidP="004B6281">
            <w:pPr>
              <w:rPr>
                <w:sz w:val="14"/>
                <w:szCs w:val="14"/>
              </w:rPr>
            </w:pPr>
            <w:r w:rsidRPr="00E37543">
              <w:rPr>
                <w:sz w:val="14"/>
                <w:szCs w:val="14"/>
              </w:rPr>
              <w:t>Мероприятие 3.2. Организация обучения граждан и субъектов малого и среднего предпринимательства на курсах по вопросам организации предпринимательской деятельности</w:t>
            </w: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850" w:type="dxa"/>
            <w:shd w:val="clear" w:color="000000" w:fill="FFFFFF"/>
            <w:noWrap/>
            <w:vAlign w:val="center"/>
            <w:hideMark/>
          </w:tcPr>
          <w:p w:rsidR="00856E9A" w:rsidRPr="00E37543" w:rsidRDefault="00856E9A" w:rsidP="004B6281">
            <w:pPr>
              <w:jc w:val="center"/>
              <w:rPr>
                <w:sz w:val="14"/>
                <w:szCs w:val="14"/>
              </w:rPr>
            </w:pPr>
            <w:r w:rsidRPr="00E37543">
              <w:rPr>
                <w:sz w:val="14"/>
                <w:szCs w:val="14"/>
              </w:rPr>
              <w:t>11 0 0032</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1075,60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200,00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200,00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437,80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437,80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437,80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437,80</w:t>
            </w:r>
          </w:p>
        </w:tc>
      </w:tr>
      <w:tr w:rsidR="00856E9A" w:rsidRPr="00E37543" w:rsidTr="004B6281">
        <w:trPr>
          <w:trHeight w:val="1470"/>
        </w:trPr>
        <w:tc>
          <w:tcPr>
            <w:tcW w:w="567" w:type="dxa"/>
            <w:shd w:val="clear" w:color="auto" w:fill="auto"/>
            <w:noWrap/>
            <w:vAlign w:val="center"/>
            <w:hideMark/>
          </w:tcPr>
          <w:p w:rsidR="00856E9A" w:rsidRPr="00E37543" w:rsidRDefault="00856E9A" w:rsidP="004B6281">
            <w:pPr>
              <w:rPr>
                <w:sz w:val="14"/>
                <w:szCs w:val="14"/>
              </w:rPr>
            </w:pPr>
            <w:r w:rsidRPr="00E37543">
              <w:rPr>
                <w:sz w:val="14"/>
                <w:szCs w:val="14"/>
              </w:rPr>
              <w:t>1.4</w:t>
            </w:r>
          </w:p>
        </w:tc>
        <w:tc>
          <w:tcPr>
            <w:tcW w:w="2552" w:type="dxa"/>
            <w:shd w:val="clear" w:color="auto" w:fill="auto"/>
            <w:hideMark/>
          </w:tcPr>
          <w:p w:rsidR="00856E9A" w:rsidRPr="00E37543" w:rsidRDefault="00856E9A" w:rsidP="004B6281">
            <w:pPr>
              <w:rPr>
                <w:sz w:val="14"/>
                <w:szCs w:val="14"/>
              </w:rPr>
            </w:pPr>
            <w:r w:rsidRPr="00E37543">
              <w:rPr>
                <w:sz w:val="14"/>
                <w:szCs w:val="14"/>
              </w:rPr>
              <w:t>Основное мероприятие 4. Обеспечение эффективной работы действующей инфраструктуры поддержки субъектов малого и среднего предпринимательства (Некоммерческой организации "Норильский городской Фонд поддержки предпринимательства")</w:t>
            </w: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850" w:type="dxa"/>
            <w:shd w:val="clear" w:color="auto" w:fill="auto"/>
            <w:noWrap/>
            <w:vAlign w:val="center"/>
            <w:hideMark/>
          </w:tcPr>
          <w:p w:rsidR="00856E9A" w:rsidRPr="00E37543" w:rsidRDefault="00856E9A" w:rsidP="004B6281">
            <w:pPr>
              <w:jc w:val="center"/>
              <w:rPr>
                <w:sz w:val="14"/>
                <w:szCs w:val="14"/>
              </w:rPr>
            </w:pPr>
            <w:r w:rsidRPr="00E37543">
              <w:rPr>
                <w:sz w:val="14"/>
                <w:szCs w:val="14"/>
              </w:rPr>
              <w:t>11 0 0040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9701,11</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2 543,00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noWrap/>
            <w:vAlign w:val="center"/>
            <w:hideMark/>
          </w:tcPr>
          <w:p w:rsidR="00856E9A" w:rsidRPr="00E37543" w:rsidRDefault="00856E9A" w:rsidP="004B6281">
            <w:pPr>
              <w:jc w:val="center"/>
              <w:rPr>
                <w:sz w:val="14"/>
                <w:szCs w:val="14"/>
              </w:rPr>
            </w:pPr>
            <w:r w:rsidRPr="00E37543">
              <w:rPr>
                <w:sz w:val="14"/>
                <w:szCs w:val="14"/>
              </w:rPr>
              <w:t>877,71</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3 420,71</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3 140,20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3 140,20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3 140,20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3 140,20</w:t>
            </w:r>
          </w:p>
        </w:tc>
      </w:tr>
      <w:tr w:rsidR="00856E9A" w:rsidRPr="00E37543" w:rsidTr="004B6281">
        <w:trPr>
          <w:trHeight w:val="1680"/>
        </w:trPr>
        <w:tc>
          <w:tcPr>
            <w:tcW w:w="567" w:type="dxa"/>
            <w:shd w:val="clear" w:color="auto" w:fill="auto"/>
            <w:noWrap/>
            <w:vAlign w:val="center"/>
            <w:hideMark/>
          </w:tcPr>
          <w:p w:rsidR="00856E9A" w:rsidRPr="00E37543" w:rsidRDefault="00856E9A" w:rsidP="004B6281">
            <w:pPr>
              <w:rPr>
                <w:sz w:val="14"/>
                <w:szCs w:val="14"/>
              </w:rPr>
            </w:pPr>
            <w:r w:rsidRPr="00E37543">
              <w:rPr>
                <w:sz w:val="14"/>
                <w:szCs w:val="14"/>
              </w:rPr>
              <w:t>1.4.1</w:t>
            </w:r>
          </w:p>
        </w:tc>
        <w:tc>
          <w:tcPr>
            <w:tcW w:w="2552" w:type="dxa"/>
            <w:shd w:val="clear" w:color="auto" w:fill="auto"/>
            <w:hideMark/>
          </w:tcPr>
          <w:p w:rsidR="00856E9A" w:rsidRPr="00E37543" w:rsidRDefault="00856E9A" w:rsidP="004B6281">
            <w:pPr>
              <w:rPr>
                <w:sz w:val="14"/>
                <w:szCs w:val="14"/>
              </w:rPr>
            </w:pPr>
            <w:r w:rsidRPr="00E37543">
              <w:rPr>
                <w:sz w:val="14"/>
                <w:szCs w:val="14"/>
              </w:rPr>
              <w:t>Мероприятие 4.1. Обеспечение деятельности организаций, образующих инфраструктуру поддержки субъектов малого и среднего предпринимательства в форме оказания финансовой и имущественной поддержки (Некоммерческой организации "Норильский городской Фонд поддержки предпринимательства")</w:t>
            </w: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rPr>
                <w:sz w:val="14"/>
                <w:szCs w:val="14"/>
              </w:rPr>
            </w:pPr>
          </w:p>
        </w:tc>
        <w:tc>
          <w:tcPr>
            <w:tcW w:w="850" w:type="dxa"/>
            <w:shd w:val="clear" w:color="auto" w:fill="auto"/>
            <w:noWrap/>
            <w:vAlign w:val="center"/>
            <w:hideMark/>
          </w:tcPr>
          <w:p w:rsidR="00856E9A" w:rsidRPr="00E37543" w:rsidRDefault="00856E9A" w:rsidP="004B6281">
            <w:pPr>
              <w:jc w:val="center"/>
              <w:rPr>
                <w:sz w:val="14"/>
                <w:szCs w:val="14"/>
              </w:rPr>
            </w:pPr>
            <w:r w:rsidRPr="00E37543">
              <w:rPr>
                <w:sz w:val="14"/>
                <w:szCs w:val="14"/>
              </w:rPr>
              <w:t>11 0 0041</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9701,11</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2 543,00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noWrap/>
            <w:vAlign w:val="center"/>
            <w:hideMark/>
          </w:tcPr>
          <w:p w:rsidR="00856E9A" w:rsidRPr="00E37543" w:rsidRDefault="00856E9A" w:rsidP="004B6281">
            <w:pPr>
              <w:jc w:val="center"/>
              <w:rPr>
                <w:sz w:val="14"/>
                <w:szCs w:val="14"/>
              </w:rPr>
            </w:pPr>
            <w:r w:rsidRPr="00E37543">
              <w:rPr>
                <w:sz w:val="14"/>
                <w:szCs w:val="14"/>
              </w:rPr>
              <w:t>877,71</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3 420,71</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3 140,20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3 140,20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3 140,20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3 140,20</w:t>
            </w:r>
          </w:p>
        </w:tc>
      </w:tr>
      <w:tr w:rsidR="00856E9A" w:rsidRPr="00E37543" w:rsidTr="004B6281">
        <w:trPr>
          <w:trHeight w:val="525"/>
        </w:trPr>
        <w:tc>
          <w:tcPr>
            <w:tcW w:w="567" w:type="dxa"/>
            <w:shd w:val="clear" w:color="auto" w:fill="auto"/>
            <w:noWrap/>
            <w:vAlign w:val="center"/>
            <w:hideMark/>
          </w:tcPr>
          <w:p w:rsidR="00856E9A" w:rsidRPr="00E37543" w:rsidRDefault="00856E9A" w:rsidP="004B6281">
            <w:pPr>
              <w:rPr>
                <w:sz w:val="14"/>
                <w:szCs w:val="14"/>
              </w:rPr>
            </w:pPr>
            <w:r w:rsidRPr="00E37543">
              <w:rPr>
                <w:sz w:val="14"/>
                <w:szCs w:val="14"/>
              </w:rPr>
              <w:t>1.5</w:t>
            </w:r>
          </w:p>
        </w:tc>
        <w:tc>
          <w:tcPr>
            <w:tcW w:w="2552" w:type="dxa"/>
            <w:shd w:val="clear" w:color="auto" w:fill="auto"/>
            <w:hideMark/>
          </w:tcPr>
          <w:p w:rsidR="00856E9A" w:rsidRPr="00E37543" w:rsidRDefault="00856E9A" w:rsidP="004B6281">
            <w:pPr>
              <w:rPr>
                <w:sz w:val="14"/>
                <w:szCs w:val="14"/>
              </w:rPr>
            </w:pPr>
            <w:r w:rsidRPr="00E37543">
              <w:rPr>
                <w:sz w:val="14"/>
                <w:szCs w:val="14"/>
              </w:rPr>
              <w:t xml:space="preserve">Основное мероприятие 5. </w:t>
            </w:r>
            <w:proofErr w:type="gramStart"/>
            <w:r w:rsidRPr="00E37543">
              <w:rPr>
                <w:sz w:val="14"/>
                <w:szCs w:val="14"/>
              </w:rPr>
              <w:t>Обеспечение  эффективного</w:t>
            </w:r>
            <w:proofErr w:type="gramEnd"/>
            <w:r w:rsidRPr="00E37543">
              <w:rPr>
                <w:sz w:val="14"/>
                <w:szCs w:val="14"/>
              </w:rPr>
              <w:t xml:space="preserve"> управления отраслью</w:t>
            </w:r>
          </w:p>
        </w:tc>
        <w:tc>
          <w:tcPr>
            <w:tcW w:w="1134" w:type="dxa"/>
            <w:vMerge/>
            <w:vAlign w:val="center"/>
            <w:hideMark/>
          </w:tcPr>
          <w:p w:rsidR="00856E9A" w:rsidRPr="00E37543" w:rsidRDefault="00856E9A" w:rsidP="004B6281">
            <w:pPr>
              <w:rPr>
                <w:sz w:val="14"/>
                <w:szCs w:val="14"/>
              </w:rPr>
            </w:pPr>
          </w:p>
        </w:tc>
        <w:tc>
          <w:tcPr>
            <w:tcW w:w="567" w:type="dxa"/>
            <w:vMerge w:val="restart"/>
            <w:shd w:val="clear" w:color="auto" w:fill="auto"/>
            <w:vAlign w:val="center"/>
            <w:hideMark/>
          </w:tcPr>
          <w:p w:rsidR="00856E9A" w:rsidRPr="00E37543" w:rsidRDefault="00856E9A" w:rsidP="004B6281">
            <w:pPr>
              <w:jc w:val="center"/>
              <w:rPr>
                <w:sz w:val="14"/>
                <w:szCs w:val="14"/>
              </w:rPr>
            </w:pPr>
            <w:r w:rsidRPr="00E37543">
              <w:rPr>
                <w:sz w:val="14"/>
                <w:szCs w:val="14"/>
              </w:rPr>
              <w:t>0113</w:t>
            </w:r>
          </w:p>
        </w:tc>
        <w:tc>
          <w:tcPr>
            <w:tcW w:w="850" w:type="dxa"/>
            <w:shd w:val="clear" w:color="auto" w:fill="auto"/>
            <w:noWrap/>
            <w:vAlign w:val="center"/>
            <w:hideMark/>
          </w:tcPr>
          <w:p w:rsidR="00856E9A" w:rsidRPr="00E37543" w:rsidRDefault="00856E9A" w:rsidP="004B6281">
            <w:pPr>
              <w:jc w:val="center"/>
              <w:rPr>
                <w:sz w:val="14"/>
                <w:szCs w:val="14"/>
              </w:rPr>
            </w:pPr>
            <w:r w:rsidRPr="00E37543">
              <w:rPr>
                <w:sz w:val="14"/>
                <w:szCs w:val="14"/>
              </w:rPr>
              <w:t>11 0 0050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61 713,60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20 287,50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20 287,50</w:t>
            </w:r>
          </w:p>
        </w:tc>
        <w:tc>
          <w:tcPr>
            <w:tcW w:w="851" w:type="dxa"/>
            <w:shd w:val="clear" w:color="auto" w:fill="auto"/>
            <w:noWrap/>
            <w:vAlign w:val="center"/>
            <w:hideMark/>
          </w:tcPr>
          <w:p w:rsidR="00856E9A" w:rsidRPr="00E37543" w:rsidRDefault="00856E9A" w:rsidP="004B6281">
            <w:pPr>
              <w:jc w:val="center"/>
              <w:rPr>
                <w:sz w:val="14"/>
                <w:szCs w:val="14"/>
              </w:rPr>
            </w:pPr>
            <w:r w:rsidRPr="00E37543">
              <w:rPr>
                <w:sz w:val="14"/>
                <w:szCs w:val="14"/>
              </w:rPr>
              <w:t>20 246,20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20 246,20</w:t>
            </w:r>
          </w:p>
        </w:tc>
        <w:tc>
          <w:tcPr>
            <w:tcW w:w="851" w:type="dxa"/>
            <w:shd w:val="clear" w:color="auto" w:fill="auto"/>
            <w:noWrap/>
            <w:vAlign w:val="center"/>
            <w:hideMark/>
          </w:tcPr>
          <w:p w:rsidR="00856E9A" w:rsidRPr="00E37543" w:rsidRDefault="00856E9A" w:rsidP="004B6281">
            <w:pPr>
              <w:jc w:val="center"/>
              <w:rPr>
                <w:sz w:val="14"/>
                <w:szCs w:val="14"/>
              </w:rPr>
            </w:pPr>
            <w:r w:rsidRPr="00E37543">
              <w:rPr>
                <w:sz w:val="14"/>
                <w:szCs w:val="14"/>
              </w:rPr>
              <w:t>21 179,90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21 179,90</w:t>
            </w:r>
          </w:p>
        </w:tc>
      </w:tr>
      <w:tr w:rsidR="00856E9A" w:rsidRPr="00E37543" w:rsidTr="004B6281">
        <w:trPr>
          <w:trHeight w:val="660"/>
        </w:trPr>
        <w:tc>
          <w:tcPr>
            <w:tcW w:w="567" w:type="dxa"/>
            <w:shd w:val="clear" w:color="auto" w:fill="auto"/>
            <w:noWrap/>
            <w:vAlign w:val="center"/>
            <w:hideMark/>
          </w:tcPr>
          <w:p w:rsidR="00856E9A" w:rsidRPr="00E37543" w:rsidRDefault="00856E9A" w:rsidP="004B6281">
            <w:pPr>
              <w:rPr>
                <w:sz w:val="14"/>
                <w:szCs w:val="14"/>
              </w:rPr>
            </w:pPr>
            <w:r w:rsidRPr="00E37543">
              <w:rPr>
                <w:sz w:val="14"/>
                <w:szCs w:val="14"/>
              </w:rPr>
              <w:t>1.5.1</w:t>
            </w:r>
          </w:p>
        </w:tc>
        <w:tc>
          <w:tcPr>
            <w:tcW w:w="2552" w:type="dxa"/>
            <w:shd w:val="clear" w:color="auto" w:fill="auto"/>
            <w:hideMark/>
          </w:tcPr>
          <w:p w:rsidR="00856E9A" w:rsidRPr="00E37543" w:rsidRDefault="00856E9A" w:rsidP="004B6281">
            <w:pPr>
              <w:rPr>
                <w:sz w:val="14"/>
                <w:szCs w:val="14"/>
              </w:rPr>
            </w:pPr>
            <w:r w:rsidRPr="00E37543">
              <w:rPr>
                <w:sz w:val="14"/>
                <w:szCs w:val="14"/>
              </w:rPr>
              <w:t>Мероприятие 5. 1. Обеспечение выполнения функций органами местного самоуправления в части решения вопросов местного значения</w:t>
            </w: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jc w:val="center"/>
              <w:rPr>
                <w:sz w:val="14"/>
                <w:szCs w:val="14"/>
              </w:rPr>
            </w:pPr>
          </w:p>
        </w:tc>
        <w:tc>
          <w:tcPr>
            <w:tcW w:w="850" w:type="dxa"/>
            <w:shd w:val="clear" w:color="auto" w:fill="auto"/>
            <w:noWrap/>
            <w:vAlign w:val="center"/>
            <w:hideMark/>
          </w:tcPr>
          <w:p w:rsidR="00856E9A" w:rsidRPr="00E37543" w:rsidRDefault="00856E9A" w:rsidP="004B6281">
            <w:pPr>
              <w:jc w:val="center"/>
              <w:rPr>
                <w:sz w:val="14"/>
                <w:szCs w:val="14"/>
              </w:rPr>
            </w:pPr>
            <w:r w:rsidRPr="00E37543">
              <w:rPr>
                <w:sz w:val="14"/>
                <w:szCs w:val="14"/>
              </w:rPr>
              <w:t>11 0 0051</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60 939,00</w:t>
            </w:r>
          </w:p>
        </w:tc>
        <w:tc>
          <w:tcPr>
            <w:tcW w:w="851" w:type="dxa"/>
            <w:shd w:val="clear" w:color="auto" w:fill="auto"/>
            <w:vAlign w:val="center"/>
            <w:hideMark/>
          </w:tcPr>
          <w:p w:rsidR="00856E9A" w:rsidRPr="00E37543" w:rsidRDefault="00856E9A" w:rsidP="004B6281">
            <w:pPr>
              <w:jc w:val="center"/>
              <w:rPr>
                <w:sz w:val="14"/>
                <w:szCs w:val="14"/>
              </w:rPr>
            </w:pPr>
            <w:r w:rsidRPr="00E37543">
              <w:rPr>
                <w:sz w:val="14"/>
                <w:szCs w:val="14"/>
              </w:rPr>
              <w:t>20 029,30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20 029,30</w:t>
            </w:r>
          </w:p>
        </w:tc>
        <w:tc>
          <w:tcPr>
            <w:tcW w:w="851" w:type="dxa"/>
            <w:shd w:val="clear" w:color="auto" w:fill="auto"/>
            <w:noWrap/>
            <w:vAlign w:val="center"/>
            <w:hideMark/>
          </w:tcPr>
          <w:p w:rsidR="00856E9A" w:rsidRPr="00E37543" w:rsidRDefault="00856E9A" w:rsidP="004B6281">
            <w:pPr>
              <w:jc w:val="center"/>
              <w:rPr>
                <w:sz w:val="14"/>
                <w:szCs w:val="14"/>
              </w:rPr>
            </w:pPr>
            <w:r w:rsidRPr="00E37543">
              <w:rPr>
                <w:sz w:val="14"/>
                <w:szCs w:val="14"/>
              </w:rPr>
              <w:t>19 988,00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19 988,00</w:t>
            </w:r>
          </w:p>
        </w:tc>
        <w:tc>
          <w:tcPr>
            <w:tcW w:w="851" w:type="dxa"/>
            <w:shd w:val="clear" w:color="auto" w:fill="auto"/>
            <w:noWrap/>
            <w:vAlign w:val="center"/>
            <w:hideMark/>
          </w:tcPr>
          <w:p w:rsidR="00856E9A" w:rsidRPr="00E37543" w:rsidRDefault="00856E9A" w:rsidP="004B6281">
            <w:pPr>
              <w:jc w:val="center"/>
              <w:rPr>
                <w:sz w:val="14"/>
                <w:szCs w:val="14"/>
              </w:rPr>
            </w:pPr>
            <w:r w:rsidRPr="00E37543">
              <w:rPr>
                <w:sz w:val="14"/>
                <w:szCs w:val="14"/>
              </w:rPr>
              <w:t>20 921,70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20 921,70</w:t>
            </w:r>
          </w:p>
        </w:tc>
      </w:tr>
      <w:tr w:rsidR="00856E9A" w:rsidRPr="00E37543" w:rsidTr="004B6281">
        <w:trPr>
          <w:trHeight w:val="690"/>
        </w:trPr>
        <w:tc>
          <w:tcPr>
            <w:tcW w:w="567" w:type="dxa"/>
            <w:shd w:val="clear" w:color="auto" w:fill="auto"/>
            <w:noWrap/>
            <w:vAlign w:val="center"/>
            <w:hideMark/>
          </w:tcPr>
          <w:p w:rsidR="00856E9A" w:rsidRPr="00E37543" w:rsidRDefault="00856E9A" w:rsidP="004B6281">
            <w:pPr>
              <w:rPr>
                <w:sz w:val="14"/>
                <w:szCs w:val="14"/>
              </w:rPr>
            </w:pPr>
            <w:r w:rsidRPr="00E37543">
              <w:rPr>
                <w:sz w:val="14"/>
                <w:szCs w:val="14"/>
              </w:rPr>
              <w:t>1.5.2</w:t>
            </w:r>
          </w:p>
        </w:tc>
        <w:tc>
          <w:tcPr>
            <w:tcW w:w="2552" w:type="dxa"/>
            <w:shd w:val="clear" w:color="auto" w:fill="auto"/>
            <w:hideMark/>
          </w:tcPr>
          <w:p w:rsidR="00856E9A" w:rsidRPr="00E37543" w:rsidRDefault="00856E9A" w:rsidP="004B6281">
            <w:pPr>
              <w:rPr>
                <w:sz w:val="14"/>
                <w:szCs w:val="14"/>
              </w:rPr>
            </w:pPr>
            <w:r w:rsidRPr="00E37543">
              <w:rPr>
                <w:sz w:val="14"/>
                <w:szCs w:val="14"/>
              </w:rPr>
              <w:t>Мероприятие 5. 2. Совершенствование материально-технической базы (приобретение основных средств и расходных материалов)</w:t>
            </w:r>
          </w:p>
        </w:tc>
        <w:tc>
          <w:tcPr>
            <w:tcW w:w="1134" w:type="dxa"/>
            <w:vMerge/>
            <w:vAlign w:val="center"/>
            <w:hideMark/>
          </w:tcPr>
          <w:p w:rsidR="00856E9A" w:rsidRPr="00E37543" w:rsidRDefault="00856E9A" w:rsidP="004B6281">
            <w:pPr>
              <w:rPr>
                <w:sz w:val="14"/>
                <w:szCs w:val="14"/>
              </w:rPr>
            </w:pPr>
          </w:p>
        </w:tc>
        <w:tc>
          <w:tcPr>
            <w:tcW w:w="567" w:type="dxa"/>
            <w:vMerge/>
            <w:vAlign w:val="center"/>
            <w:hideMark/>
          </w:tcPr>
          <w:p w:rsidR="00856E9A" w:rsidRPr="00E37543" w:rsidRDefault="00856E9A" w:rsidP="004B6281">
            <w:pPr>
              <w:jc w:val="center"/>
              <w:rPr>
                <w:sz w:val="14"/>
                <w:szCs w:val="14"/>
              </w:rPr>
            </w:pPr>
          </w:p>
        </w:tc>
        <w:tc>
          <w:tcPr>
            <w:tcW w:w="850" w:type="dxa"/>
            <w:shd w:val="clear" w:color="auto" w:fill="auto"/>
            <w:noWrap/>
            <w:vAlign w:val="center"/>
            <w:hideMark/>
          </w:tcPr>
          <w:p w:rsidR="00856E9A" w:rsidRPr="00E37543" w:rsidRDefault="00856E9A" w:rsidP="004B6281">
            <w:pPr>
              <w:jc w:val="center"/>
              <w:rPr>
                <w:sz w:val="14"/>
                <w:szCs w:val="14"/>
              </w:rPr>
            </w:pPr>
            <w:r w:rsidRPr="00E37543">
              <w:rPr>
                <w:sz w:val="14"/>
                <w:szCs w:val="14"/>
              </w:rPr>
              <w:t>11 0 0052</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774,60</w:t>
            </w:r>
          </w:p>
        </w:tc>
        <w:tc>
          <w:tcPr>
            <w:tcW w:w="851" w:type="dxa"/>
            <w:shd w:val="clear" w:color="auto" w:fill="auto"/>
            <w:noWrap/>
            <w:vAlign w:val="center"/>
            <w:hideMark/>
          </w:tcPr>
          <w:p w:rsidR="00856E9A" w:rsidRPr="00E37543" w:rsidRDefault="00856E9A" w:rsidP="004B6281">
            <w:pPr>
              <w:jc w:val="center"/>
              <w:rPr>
                <w:sz w:val="14"/>
                <w:szCs w:val="14"/>
              </w:rPr>
            </w:pPr>
            <w:r w:rsidRPr="00E37543">
              <w:rPr>
                <w:sz w:val="14"/>
                <w:szCs w:val="14"/>
              </w:rPr>
              <w:t>258,20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258,20</w:t>
            </w:r>
          </w:p>
        </w:tc>
        <w:tc>
          <w:tcPr>
            <w:tcW w:w="851" w:type="dxa"/>
            <w:shd w:val="clear" w:color="auto" w:fill="auto"/>
            <w:noWrap/>
            <w:vAlign w:val="center"/>
            <w:hideMark/>
          </w:tcPr>
          <w:p w:rsidR="00856E9A" w:rsidRPr="00E37543" w:rsidRDefault="00856E9A" w:rsidP="004B6281">
            <w:pPr>
              <w:jc w:val="center"/>
              <w:rPr>
                <w:sz w:val="14"/>
                <w:szCs w:val="14"/>
              </w:rPr>
            </w:pPr>
            <w:r w:rsidRPr="00E37543">
              <w:rPr>
                <w:sz w:val="14"/>
                <w:szCs w:val="14"/>
              </w:rPr>
              <w:t>258,20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567"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850" w:type="dxa"/>
            <w:shd w:val="clear" w:color="auto" w:fill="auto"/>
            <w:vAlign w:val="center"/>
            <w:hideMark/>
          </w:tcPr>
          <w:p w:rsidR="00856E9A" w:rsidRPr="00E37543" w:rsidRDefault="00856E9A" w:rsidP="004B6281">
            <w:pPr>
              <w:jc w:val="center"/>
              <w:rPr>
                <w:sz w:val="14"/>
                <w:szCs w:val="14"/>
              </w:rPr>
            </w:pPr>
            <w:r w:rsidRPr="00E37543">
              <w:rPr>
                <w:sz w:val="14"/>
                <w:szCs w:val="14"/>
              </w:rPr>
              <w:t>258,20</w:t>
            </w:r>
          </w:p>
        </w:tc>
        <w:tc>
          <w:tcPr>
            <w:tcW w:w="851" w:type="dxa"/>
            <w:shd w:val="clear" w:color="auto" w:fill="auto"/>
            <w:noWrap/>
            <w:vAlign w:val="center"/>
            <w:hideMark/>
          </w:tcPr>
          <w:p w:rsidR="00856E9A" w:rsidRPr="00E37543" w:rsidRDefault="00856E9A" w:rsidP="004B6281">
            <w:pPr>
              <w:jc w:val="center"/>
              <w:rPr>
                <w:sz w:val="14"/>
                <w:szCs w:val="14"/>
              </w:rPr>
            </w:pPr>
            <w:r w:rsidRPr="00E37543">
              <w:rPr>
                <w:sz w:val="14"/>
                <w:szCs w:val="14"/>
              </w:rPr>
              <w:t>258,20</w:t>
            </w:r>
          </w:p>
        </w:tc>
        <w:tc>
          <w:tcPr>
            <w:tcW w:w="708"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709" w:type="dxa"/>
            <w:shd w:val="clear" w:color="auto" w:fill="auto"/>
            <w:vAlign w:val="center"/>
            <w:hideMark/>
          </w:tcPr>
          <w:p w:rsidR="00856E9A" w:rsidRPr="00E37543" w:rsidRDefault="00856E9A" w:rsidP="004B6281">
            <w:pPr>
              <w:jc w:val="center"/>
              <w:rPr>
                <w:sz w:val="14"/>
                <w:szCs w:val="14"/>
              </w:rPr>
            </w:pPr>
            <w:r w:rsidRPr="00E37543">
              <w:rPr>
                <w:sz w:val="14"/>
                <w:szCs w:val="14"/>
              </w:rPr>
              <w:t>0,00</w:t>
            </w:r>
          </w:p>
        </w:tc>
        <w:tc>
          <w:tcPr>
            <w:tcW w:w="993" w:type="dxa"/>
            <w:shd w:val="clear" w:color="auto" w:fill="auto"/>
            <w:vAlign w:val="center"/>
            <w:hideMark/>
          </w:tcPr>
          <w:p w:rsidR="00856E9A" w:rsidRPr="00E37543" w:rsidRDefault="00856E9A" w:rsidP="004B6281">
            <w:pPr>
              <w:jc w:val="center"/>
              <w:rPr>
                <w:sz w:val="14"/>
                <w:szCs w:val="14"/>
              </w:rPr>
            </w:pPr>
            <w:r w:rsidRPr="00E37543">
              <w:rPr>
                <w:sz w:val="14"/>
                <w:szCs w:val="14"/>
              </w:rPr>
              <w:t>258,20</w:t>
            </w:r>
          </w:p>
        </w:tc>
      </w:tr>
    </w:tbl>
    <w:p w:rsidR="00856E9A" w:rsidRPr="00792281" w:rsidRDefault="00856E9A" w:rsidP="00856E9A">
      <w:pPr>
        <w:rPr>
          <w:sz w:val="26"/>
          <w:szCs w:val="26"/>
        </w:rPr>
      </w:pPr>
    </w:p>
    <w:p w:rsidR="00856E9A" w:rsidRPr="00792281" w:rsidRDefault="00856E9A" w:rsidP="00856E9A">
      <w:pPr>
        <w:rPr>
          <w:sz w:val="26"/>
          <w:szCs w:val="26"/>
        </w:rPr>
      </w:pPr>
    </w:p>
    <w:p w:rsidR="00856E9A" w:rsidRPr="00792281" w:rsidRDefault="00856E9A" w:rsidP="00856E9A">
      <w:pPr>
        <w:jc w:val="right"/>
        <w:rPr>
          <w:sz w:val="26"/>
          <w:szCs w:val="26"/>
        </w:rPr>
      </w:pPr>
      <w:r w:rsidRPr="00792281">
        <w:rPr>
          <w:sz w:val="26"/>
          <w:szCs w:val="26"/>
        </w:rPr>
        <w:t>Приложение 3</w:t>
      </w:r>
    </w:p>
    <w:p w:rsidR="00856E9A" w:rsidRPr="00792281" w:rsidRDefault="00856E9A" w:rsidP="00856E9A">
      <w:pPr>
        <w:jc w:val="right"/>
        <w:rPr>
          <w:sz w:val="26"/>
          <w:szCs w:val="26"/>
        </w:rPr>
      </w:pPr>
      <w:r w:rsidRPr="00792281">
        <w:rPr>
          <w:sz w:val="26"/>
          <w:szCs w:val="26"/>
        </w:rPr>
        <w:t>к муниципальной Программе</w:t>
      </w:r>
    </w:p>
    <w:p w:rsidR="00856E9A" w:rsidRPr="00792281" w:rsidRDefault="00856E9A" w:rsidP="00856E9A">
      <w:pPr>
        <w:jc w:val="right"/>
        <w:rPr>
          <w:sz w:val="26"/>
          <w:szCs w:val="26"/>
        </w:rPr>
      </w:pPr>
      <w:r w:rsidRPr="00792281">
        <w:rPr>
          <w:sz w:val="26"/>
          <w:szCs w:val="26"/>
        </w:rPr>
        <w:t>"Развитие потребительского</w:t>
      </w:r>
    </w:p>
    <w:p w:rsidR="00856E9A" w:rsidRPr="00792281" w:rsidRDefault="00856E9A" w:rsidP="00856E9A">
      <w:pPr>
        <w:jc w:val="right"/>
        <w:rPr>
          <w:sz w:val="26"/>
          <w:szCs w:val="26"/>
        </w:rPr>
      </w:pPr>
      <w:r w:rsidRPr="00792281">
        <w:rPr>
          <w:sz w:val="26"/>
          <w:szCs w:val="26"/>
        </w:rPr>
        <w:t>рынка, поддержка малого и</w:t>
      </w:r>
    </w:p>
    <w:p w:rsidR="00856E9A" w:rsidRPr="00792281" w:rsidRDefault="00856E9A" w:rsidP="00856E9A">
      <w:pPr>
        <w:jc w:val="right"/>
        <w:rPr>
          <w:sz w:val="26"/>
          <w:szCs w:val="26"/>
        </w:rPr>
      </w:pPr>
      <w:r w:rsidRPr="00792281">
        <w:rPr>
          <w:sz w:val="26"/>
          <w:szCs w:val="26"/>
        </w:rPr>
        <w:t>среднего предпринимательства"</w:t>
      </w:r>
    </w:p>
    <w:p w:rsidR="00856E9A" w:rsidRPr="00792281" w:rsidRDefault="00856E9A" w:rsidP="00856E9A">
      <w:pPr>
        <w:jc w:val="right"/>
        <w:rPr>
          <w:sz w:val="26"/>
          <w:szCs w:val="26"/>
        </w:rPr>
      </w:pPr>
      <w:r w:rsidRPr="00792281">
        <w:rPr>
          <w:sz w:val="26"/>
          <w:szCs w:val="26"/>
        </w:rPr>
        <w:t>на 2015 - 2017 годы",</w:t>
      </w:r>
    </w:p>
    <w:p w:rsidR="00856E9A" w:rsidRPr="00792281" w:rsidRDefault="00856E9A" w:rsidP="00856E9A">
      <w:pPr>
        <w:jc w:val="right"/>
        <w:rPr>
          <w:sz w:val="26"/>
          <w:szCs w:val="26"/>
        </w:rPr>
      </w:pPr>
      <w:r w:rsidRPr="00792281">
        <w:rPr>
          <w:sz w:val="26"/>
          <w:szCs w:val="26"/>
        </w:rPr>
        <w:t>утвержденной Постановлением</w:t>
      </w:r>
    </w:p>
    <w:p w:rsidR="00856E9A" w:rsidRPr="00792281" w:rsidRDefault="00856E9A" w:rsidP="00856E9A">
      <w:pPr>
        <w:jc w:val="right"/>
        <w:rPr>
          <w:sz w:val="26"/>
          <w:szCs w:val="26"/>
        </w:rPr>
      </w:pPr>
      <w:r w:rsidRPr="00792281">
        <w:rPr>
          <w:sz w:val="26"/>
          <w:szCs w:val="26"/>
        </w:rPr>
        <w:t>Администрации города Норильска</w:t>
      </w:r>
    </w:p>
    <w:p w:rsidR="00856E9A" w:rsidRPr="00792281" w:rsidRDefault="00856E9A" w:rsidP="00856E9A">
      <w:pPr>
        <w:jc w:val="right"/>
        <w:rPr>
          <w:sz w:val="26"/>
          <w:szCs w:val="26"/>
        </w:rPr>
      </w:pPr>
      <w:r w:rsidRPr="00792281">
        <w:rPr>
          <w:sz w:val="26"/>
          <w:szCs w:val="26"/>
        </w:rPr>
        <w:t>от 8 декабря 2014 г. N 686</w:t>
      </w:r>
    </w:p>
    <w:p w:rsidR="00856E9A" w:rsidRPr="00792281" w:rsidRDefault="00856E9A" w:rsidP="00856E9A">
      <w:pPr>
        <w:rPr>
          <w:sz w:val="26"/>
          <w:szCs w:val="26"/>
        </w:rPr>
      </w:pPr>
    </w:p>
    <w:p w:rsidR="00856E9A" w:rsidRPr="00E37543" w:rsidRDefault="00856E9A" w:rsidP="00856E9A">
      <w:pPr>
        <w:jc w:val="center"/>
        <w:rPr>
          <w:b/>
          <w:sz w:val="26"/>
          <w:szCs w:val="26"/>
        </w:rPr>
      </w:pPr>
      <w:bookmarkStart w:id="26" w:name="Par735"/>
      <w:bookmarkEnd w:id="26"/>
      <w:r w:rsidRPr="00E37543">
        <w:rPr>
          <w:b/>
          <w:sz w:val="26"/>
          <w:szCs w:val="26"/>
        </w:rPr>
        <w:t>ЦЕЛЕВЫЕ ИНДИКАТОРЫ РЕЗУЛЬТАТИВНОСТИ МП</w:t>
      </w:r>
    </w:p>
    <w:p w:rsidR="00856E9A" w:rsidRPr="00792281" w:rsidRDefault="00856E9A" w:rsidP="00856E9A">
      <w:pPr>
        <w:rPr>
          <w:sz w:val="26"/>
          <w:szCs w:val="26"/>
        </w:rPr>
      </w:pPr>
    </w:p>
    <w:p w:rsidR="00856E9A" w:rsidRPr="00792281" w:rsidRDefault="00856E9A" w:rsidP="00856E9A">
      <w:pPr>
        <w:rPr>
          <w:sz w:val="26"/>
          <w:szCs w:val="26"/>
        </w:rPr>
      </w:pPr>
    </w:p>
    <w:tbl>
      <w:tblPr>
        <w:tblW w:w="158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836"/>
        <w:gridCol w:w="567"/>
        <w:gridCol w:w="709"/>
        <w:gridCol w:w="708"/>
        <w:gridCol w:w="709"/>
        <w:gridCol w:w="709"/>
        <w:gridCol w:w="709"/>
        <w:gridCol w:w="708"/>
        <w:gridCol w:w="709"/>
        <w:gridCol w:w="992"/>
        <w:gridCol w:w="1985"/>
        <w:gridCol w:w="2410"/>
        <w:gridCol w:w="1674"/>
      </w:tblGrid>
      <w:tr w:rsidR="00856E9A" w:rsidRPr="00EE2357" w:rsidTr="004B6281">
        <w:trPr>
          <w:trHeight w:val="810"/>
        </w:trPr>
        <w:tc>
          <w:tcPr>
            <w:tcW w:w="425" w:type="dxa"/>
            <w:vMerge w:val="restart"/>
            <w:shd w:val="clear" w:color="auto" w:fill="auto"/>
            <w:vAlign w:val="center"/>
            <w:hideMark/>
          </w:tcPr>
          <w:p w:rsidR="00856E9A" w:rsidRPr="00EE2357" w:rsidRDefault="00856E9A" w:rsidP="004B6281">
            <w:pPr>
              <w:rPr>
                <w:sz w:val="14"/>
                <w:szCs w:val="14"/>
              </w:rPr>
            </w:pPr>
            <w:r w:rsidRPr="00EE2357">
              <w:rPr>
                <w:sz w:val="14"/>
                <w:szCs w:val="14"/>
              </w:rPr>
              <w:t>N п/п</w:t>
            </w:r>
          </w:p>
        </w:tc>
        <w:tc>
          <w:tcPr>
            <w:tcW w:w="2836" w:type="dxa"/>
            <w:vMerge w:val="restart"/>
            <w:shd w:val="clear" w:color="auto" w:fill="auto"/>
            <w:vAlign w:val="center"/>
            <w:hideMark/>
          </w:tcPr>
          <w:p w:rsidR="00856E9A" w:rsidRPr="00EE2357" w:rsidRDefault="00856E9A" w:rsidP="004B6281">
            <w:pPr>
              <w:rPr>
                <w:sz w:val="14"/>
                <w:szCs w:val="14"/>
              </w:rPr>
            </w:pPr>
            <w:r w:rsidRPr="00EE2357">
              <w:rPr>
                <w:sz w:val="14"/>
                <w:szCs w:val="14"/>
              </w:rPr>
              <w:t>Целевые индикаторы результативности МП</w:t>
            </w:r>
          </w:p>
        </w:tc>
        <w:tc>
          <w:tcPr>
            <w:tcW w:w="567" w:type="dxa"/>
            <w:vMerge w:val="restart"/>
            <w:shd w:val="clear" w:color="auto" w:fill="auto"/>
            <w:vAlign w:val="center"/>
            <w:hideMark/>
          </w:tcPr>
          <w:p w:rsidR="00856E9A" w:rsidRPr="00EE2357" w:rsidRDefault="00856E9A" w:rsidP="004B6281">
            <w:pPr>
              <w:rPr>
                <w:sz w:val="14"/>
                <w:szCs w:val="14"/>
              </w:rPr>
            </w:pPr>
            <w:r w:rsidRPr="00EE2357">
              <w:rPr>
                <w:sz w:val="14"/>
                <w:szCs w:val="14"/>
              </w:rPr>
              <w:t>Ед. изм.</w:t>
            </w:r>
          </w:p>
        </w:tc>
        <w:tc>
          <w:tcPr>
            <w:tcW w:w="2835" w:type="dxa"/>
            <w:gridSpan w:val="4"/>
            <w:shd w:val="clear" w:color="auto" w:fill="auto"/>
            <w:vAlign w:val="center"/>
            <w:hideMark/>
          </w:tcPr>
          <w:p w:rsidR="00856E9A" w:rsidRPr="00EE2357" w:rsidRDefault="00856E9A" w:rsidP="004B6281">
            <w:pPr>
              <w:rPr>
                <w:sz w:val="14"/>
                <w:szCs w:val="14"/>
              </w:rPr>
            </w:pPr>
            <w:r w:rsidRPr="00EE2357">
              <w:rPr>
                <w:sz w:val="14"/>
                <w:szCs w:val="14"/>
              </w:rPr>
              <w:t>Значения индикаторов результативности МП за отчетный период (текущий и два предыдущих года)</w:t>
            </w:r>
          </w:p>
        </w:tc>
        <w:tc>
          <w:tcPr>
            <w:tcW w:w="2126" w:type="dxa"/>
            <w:gridSpan w:val="3"/>
            <w:shd w:val="clear" w:color="auto" w:fill="auto"/>
            <w:vAlign w:val="center"/>
            <w:hideMark/>
          </w:tcPr>
          <w:p w:rsidR="00856E9A" w:rsidRPr="00EE2357" w:rsidRDefault="00856E9A" w:rsidP="004B6281">
            <w:pPr>
              <w:rPr>
                <w:sz w:val="14"/>
                <w:szCs w:val="14"/>
              </w:rPr>
            </w:pPr>
            <w:r w:rsidRPr="00EE2357">
              <w:rPr>
                <w:sz w:val="14"/>
                <w:szCs w:val="14"/>
              </w:rPr>
              <w:t>Значения индикаторов результативности по периодам реализации МП</w:t>
            </w:r>
          </w:p>
        </w:tc>
        <w:tc>
          <w:tcPr>
            <w:tcW w:w="992" w:type="dxa"/>
            <w:vMerge w:val="restart"/>
            <w:shd w:val="clear" w:color="auto" w:fill="auto"/>
            <w:vAlign w:val="center"/>
            <w:hideMark/>
          </w:tcPr>
          <w:p w:rsidR="00856E9A" w:rsidRPr="00EE2357" w:rsidRDefault="00856E9A" w:rsidP="004B6281">
            <w:pPr>
              <w:rPr>
                <w:sz w:val="14"/>
                <w:szCs w:val="14"/>
              </w:rPr>
            </w:pPr>
            <w:r w:rsidRPr="001A609C">
              <w:rPr>
                <w:sz w:val="14"/>
                <w:szCs w:val="14"/>
              </w:rPr>
              <w:t>Уд. вес индикатора в МП (подпрограмме МП)</w:t>
            </w:r>
          </w:p>
        </w:tc>
        <w:tc>
          <w:tcPr>
            <w:tcW w:w="1985" w:type="dxa"/>
            <w:vMerge w:val="restart"/>
            <w:shd w:val="clear" w:color="auto" w:fill="auto"/>
            <w:vAlign w:val="center"/>
            <w:hideMark/>
          </w:tcPr>
          <w:p w:rsidR="00856E9A" w:rsidRPr="00EE2357" w:rsidRDefault="00856E9A" w:rsidP="004B6281">
            <w:pPr>
              <w:rPr>
                <w:sz w:val="14"/>
                <w:szCs w:val="14"/>
              </w:rPr>
            </w:pPr>
            <w:r w:rsidRPr="00EE2357">
              <w:rPr>
                <w:sz w:val="14"/>
                <w:szCs w:val="14"/>
              </w:rPr>
              <w:t>Формула расчета индикатора</w:t>
            </w:r>
          </w:p>
        </w:tc>
        <w:tc>
          <w:tcPr>
            <w:tcW w:w="2410" w:type="dxa"/>
            <w:vMerge w:val="restart"/>
            <w:shd w:val="clear" w:color="auto" w:fill="auto"/>
            <w:vAlign w:val="center"/>
            <w:hideMark/>
          </w:tcPr>
          <w:p w:rsidR="00856E9A" w:rsidRPr="00EE2357" w:rsidRDefault="00856E9A" w:rsidP="004B6281">
            <w:pPr>
              <w:rPr>
                <w:sz w:val="14"/>
                <w:szCs w:val="14"/>
              </w:rPr>
            </w:pPr>
            <w:r w:rsidRPr="001A609C">
              <w:rPr>
                <w:sz w:val="14"/>
                <w:szCs w:val="14"/>
              </w:rPr>
              <w:t>Источник информации</w:t>
            </w:r>
          </w:p>
        </w:tc>
        <w:tc>
          <w:tcPr>
            <w:tcW w:w="1674" w:type="dxa"/>
            <w:vMerge w:val="restart"/>
            <w:shd w:val="clear" w:color="auto" w:fill="auto"/>
            <w:vAlign w:val="center"/>
            <w:hideMark/>
          </w:tcPr>
          <w:p w:rsidR="00856E9A" w:rsidRPr="00EE2357" w:rsidRDefault="00856E9A" w:rsidP="004B6281">
            <w:pPr>
              <w:rPr>
                <w:sz w:val="14"/>
                <w:szCs w:val="14"/>
              </w:rPr>
            </w:pPr>
            <w:r w:rsidRPr="00EE2357">
              <w:rPr>
                <w:sz w:val="14"/>
                <w:szCs w:val="14"/>
              </w:rPr>
              <w:t>Мероприятия, влияющие на значение индикатора (номер мероприятия по МП)</w:t>
            </w:r>
          </w:p>
        </w:tc>
      </w:tr>
      <w:tr w:rsidR="00856E9A" w:rsidRPr="00EE2357" w:rsidTr="004B6281">
        <w:trPr>
          <w:trHeight w:val="468"/>
        </w:trPr>
        <w:tc>
          <w:tcPr>
            <w:tcW w:w="425" w:type="dxa"/>
            <w:vMerge/>
            <w:vAlign w:val="center"/>
            <w:hideMark/>
          </w:tcPr>
          <w:p w:rsidR="00856E9A" w:rsidRPr="00EE2357" w:rsidRDefault="00856E9A" w:rsidP="004B6281">
            <w:pPr>
              <w:rPr>
                <w:sz w:val="14"/>
                <w:szCs w:val="14"/>
              </w:rPr>
            </w:pPr>
          </w:p>
        </w:tc>
        <w:tc>
          <w:tcPr>
            <w:tcW w:w="2836" w:type="dxa"/>
            <w:vMerge/>
            <w:vAlign w:val="center"/>
            <w:hideMark/>
          </w:tcPr>
          <w:p w:rsidR="00856E9A" w:rsidRPr="00EE2357" w:rsidRDefault="00856E9A" w:rsidP="004B6281">
            <w:pPr>
              <w:rPr>
                <w:sz w:val="14"/>
                <w:szCs w:val="14"/>
              </w:rPr>
            </w:pPr>
          </w:p>
        </w:tc>
        <w:tc>
          <w:tcPr>
            <w:tcW w:w="567" w:type="dxa"/>
            <w:vMerge/>
            <w:vAlign w:val="center"/>
            <w:hideMark/>
          </w:tcPr>
          <w:p w:rsidR="00856E9A" w:rsidRPr="00EE2357" w:rsidRDefault="00856E9A" w:rsidP="004B6281">
            <w:pPr>
              <w:rPr>
                <w:sz w:val="14"/>
                <w:szCs w:val="14"/>
              </w:rPr>
            </w:pPr>
          </w:p>
        </w:tc>
        <w:tc>
          <w:tcPr>
            <w:tcW w:w="709" w:type="dxa"/>
            <w:shd w:val="clear" w:color="auto" w:fill="auto"/>
            <w:vAlign w:val="center"/>
            <w:hideMark/>
          </w:tcPr>
          <w:p w:rsidR="00856E9A" w:rsidRPr="00EE2357" w:rsidRDefault="00856E9A" w:rsidP="004B6281">
            <w:pPr>
              <w:rPr>
                <w:sz w:val="14"/>
                <w:szCs w:val="14"/>
              </w:rPr>
            </w:pPr>
            <w:r w:rsidRPr="001A609C">
              <w:rPr>
                <w:sz w:val="14"/>
                <w:szCs w:val="14"/>
              </w:rPr>
              <w:t>2012 год</w:t>
            </w:r>
          </w:p>
        </w:tc>
        <w:tc>
          <w:tcPr>
            <w:tcW w:w="708" w:type="dxa"/>
            <w:shd w:val="clear" w:color="auto" w:fill="auto"/>
            <w:vAlign w:val="center"/>
            <w:hideMark/>
          </w:tcPr>
          <w:p w:rsidR="00856E9A" w:rsidRPr="00EE2357" w:rsidRDefault="00856E9A" w:rsidP="004B6281">
            <w:pPr>
              <w:rPr>
                <w:sz w:val="14"/>
                <w:szCs w:val="14"/>
              </w:rPr>
            </w:pPr>
            <w:r w:rsidRPr="001A609C">
              <w:rPr>
                <w:sz w:val="14"/>
                <w:szCs w:val="14"/>
              </w:rPr>
              <w:t>2013 год</w:t>
            </w:r>
          </w:p>
        </w:tc>
        <w:tc>
          <w:tcPr>
            <w:tcW w:w="1418" w:type="dxa"/>
            <w:gridSpan w:val="2"/>
            <w:shd w:val="clear" w:color="auto" w:fill="auto"/>
            <w:vAlign w:val="center"/>
            <w:hideMark/>
          </w:tcPr>
          <w:p w:rsidR="00856E9A" w:rsidRPr="00EE2357" w:rsidRDefault="00856E9A" w:rsidP="004B6281">
            <w:pPr>
              <w:rPr>
                <w:sz w:val="14"/>
                <w:szCs w:val="14"/>
              </w:rPr>
            </w:pPr>
            <w:r w:rsidRPr="001A609C">
              <w:rPr>
                <w:sz w:val="14"/>
                <w:szCs w:val="14"/>
              </w:rPr>
              <w:t>2014 год (текущий)</w:t>
            </w:r>
          </w:p>
        </w:tc>
        <w:tc>
          <w:tcPr>
            <w:tcW w:w="709" w:type="dxa"/>
            <w:shd w:val="clear" w:color="auto" w:fill="auto"/>
            <w:vAlign w:val="center"/>
            <w:hideMark/>
          </w:tcPr>
          <w:p w:rsidR="00856E9A" w:rsidRPr="00EE2357" w:rsidRDefault="00856E9A" w:rsidP="004B6281">
            <w:pPr>
              <w:rPr>
                <w:sz w:val="14"/>
                <w:szCs w:val="14"/>
              </w:rPr>
            </w:pPr>
            <w:r w:rsidRPr="00EE2357">
              <w:rPr>
                <w:sz w:val="14"/>
                <w:szCs w:val="14"/>
              </w:rPr>
              <w:t>2015 год</w:t>
            </w:r>
          </w:p>
        </w:tc>
        <w:tc>
          <w:tcPr>
            <w:tcW w:w="708" w:type="dxa"/>
            <w:shd w:val="clear" w:color="auto" w:fill="auto"/>
            <w:vAlign w:val="center"/>
            <w:hideMark/>
          </w:tcPr>
          <w:p w:rsidR="00856E9A" w:rsidRPr="00EE2357" w:rsidRDefault="00856E9A" w:rsidP="004B6281">
            <w:pPr>
              <w:rPr>
                <w:sz w:val="14"/>
                <w:szCs w:val="14"/>
              </w:rPr>
            </w:pPr>
            <w:r w:rsidRPr="00EE2357">
              <w:rPr>
                <w:sz w:val="14"/>
                <w:szCs w:val="14"/>
              </w:rPr>
              <w:t>2016 год</w:t>
            </w:r>
          </w:p>
        </w:tc>
        <w:tc>
          <w:tcPr>
            <w:tcW w:w="709" w:type="dxa"/>
            <w:shd w:val="clear" w:color="auto" w:fill="auto"/>
            <w:vAlign w:val="center"/>
            <w:hideMark/>
          </w:tcPr>
          <w:p w:rsidR="00856E9A" w:rsidRPr="00EE2357" w:rsidRDefault="00856E9A" w:rsidP="004B6281">
            <w:pPr>
              <w:rPr>
                <w:sz w:val="14"/>
                <w:szCs w:val="14"/>
              </w:rPr>
            </w:pPr>
            <w:r w:rsidRPr="00EE2357">
              <w:rPr>
                <w:sz w:val="14"/>
                <w:szCs w:val="14"/>
              </w:rPr>
              <w:t>2017 год</w:t>
            </w:r>
          </w:p>
        </w:tc>
        <w:tc>
          <w:tcPr>
            <w:tcW w:w="992" w:type="dxa"/>
            <w:vMerge/>
            <w:vAlign w:val="center"/>
            <w:hideMark/>
          </w:tcPr>
          <w:p w:rsidR="00856E9A" w:rsidRPr="00EE2357" w:rsidRDefault="00856E9A" w:rsidP="004B6281">
            <w:pPr>
              <w:rPr>
                <w:sz w:val="14"/>
                <w:szCs w:val="14"/>
              </w:rPr>
            </w:pPr>
          </w:p>
        </w:tc>
        <w:tc>
          <w:tcPr>
            <w:tcW w:w="1985" w:type="dxa"/>
            <w:vMerge/>
            <w:vAlign w:val="center"/>
            <w:hideMark/>
          </w:tcPr>
          <w:p w:rsidR="00856E9A" w:rsidRPr="00EE2357" w:rsidRDefault="00856E9A" w:rsidP="004B6281">
            <w:pPr>
              <w:rPr>
                <w:sz w:val="14"/>
                <w:szCs w:val="14"/>
              </w:rPr>
            </w:pPr>
          </w:p>
        </w:tc>
        <w:tc>
          <w:tcPr>
            <w:tcW w:w="2410" w:type="dxa"/>
            <w:vMerge/>
            <w:vAlign w:val="center"/>
            <w:hideMark/>
          </w:tcPr>
          <w:p w:rsidR="00856E9A" w:rsidRPr="00EE2357" w:rsidRDefault="00856E9A" w:rsidP="004B6281">
            <w:pPr>
              <w:rPr>
                <w:sz w:val="14"/>
                <w:szCs w:val="14"/>
              </w:rPr>
            </w:pPr>
          </w:p>
        </w:tc>
        <w:tc>
          <w:tcPr>
            <w:tcW w:w="1674" w:type="dxa"/>
            <w:vMerge/>
            <w:vAlign w:val="center"/>
            <w:hideMark/>
          </w:tcPr>
          <w:p w:rsidR="00856E9A" w:rsidRPr="00EE2357" w:rsidRDefault="00856E9A" w:rsidP="004B6281">
            <w:pPr>
              <w:rPr>
                <w:sz w:val="14"/>
                <w:szCs w:val="14"/>
              </w:rPr>
            </w:pPr>
          </w:p>
        </w:tc>
      </w:tr>
      <w:tr w:rsidR="00856E9A" w:rsidRPr="00EE2357" w:rsidTr="004B6281">
        <w:trPr>
          <w:trHeight w:val="270"/>
        </w:trPr>
        <w:tc>
          <w:tcPr>
            <w:tcW w:w="425" w:type="dxa"/>
            <w:vMerge/>
            <w:vAlign w:val="center"/>
            <w:hideMark/>
          </w:tcPr>
          <w:p w:rsidR="00856E9A" w:rsidRPr="00EE2357" w:rsidRDefault="00856E9A" w:rsidP="004B6281">
            <w:pPr>
              <w:rPr>
                <w:sz w:val="14"/>
                <w:szCs w:val="14"/>
              </w:rPr>
            </w:pPr>
          </w:p>
        </w:tc>
        <w:tc>
          <w:tcPr>
            <w:tcW w:w="2836" w:type="dxa"/>
            <w:vMerge/>
            <w:vAlign w:val="center"/>
            <w:hideMark/>
          </w:tcPr>
          <w:p w:rsidR="00856E9A" w:rsidRPr="00EE2357" w:rsidRDefault="00856E9A" w:rsidP="004B6281">
            <w:pPr>
              <w:rPr>
                <w:sz w:val="14"/>
                <w:szCs w:val="14"/>
              </w:rPr>
            </w:pPr>
          </w:p>
        </w:tc>
        <w:tc>
          <w:tcPr>
            <w:tcW w:w="567" w:type="dxa"/>
            <w:vMerge/>
            <w:vAlign w:val="center"/>
            <w:hideMark/>
          </w:tcPr>
          <w:p w:rsidR="00856E9A" w:rsidRPr="00EE2357" w:rsidRDefault="00856E9A" w:rsidP="004B6281">
            <w:pPr>
              <w:rPr>
                <w:sz w:val="14"/>
                <w:szCs w:val="14"/>
              </w:rPr>
            </w:pPr>
          </w:p>
        </w:tc>
        <w:tc>
          <w:tcPr>
            <w:tcW w:w="709" w:type="dxa"/>
            <w:shd w:val="clear" w:color="auto" w:fill="auto"/>
            <w:vAlign w:val="center"/>
            <w:hideMark/>
          </w:tcPr>
          <w:p w:rsidR="00856E9A" w:rsidRPr="00EE2357" w:rsidRDefault="00856E9A" w:rsidP="004B6281">
            <w:pPr>
              <w:rPr>
                <w:sz w:val="14"/>
                <w:szCs w:val="14"/>
              </w:rPr>
            </w:pPr>
            <w:r w:rsidRPr="00EE2357">
              <w:rPr>
                <w:sz w:val="14"/>
                <w:szCs w:val="14"/>
              </w:rPr>
              <w:t>Факт</w:t>
            </w:r>
          </w:p>
        </w:tc>
        <w:tc>
          <w:tcPr>
            <w:tcW w:w="708" w:type="dxa"/>
            <w:shd w:val="clear" w:color="auto" w:fill="auto"/>
            <w:vAlign w:val="center"/>
            <w:hideMark/>
          </w:tcPr>
          <w:p w:rsidR="00856E9A" w:rsidRPr="00EE2357" w:rsidRDefault="00856E9A" w:rsidP="004B6281">
            <w:pPr>
              <w:rPr>
                <w:sz w:val="14"/>
                <w:szCs w:val="14"/>
              </w:rPr>
            </w:pPr>
            <w:r w:rsidRPr="00EE2357">
              <w:rPr>
                <w:sz w:val="14"/>
                <w:szCs w:val="14"/>
              </w:rPr>
              <w:t>Факт</w:t>
            </w:r>
          </w:p>
        </w:tc>
        <w:tc>
          <w:tcPr>
            <w:tcW w:w="709" w:type="dxa"/>
            <w:shd w:val="clear" w:color="auto" w:fill="auto"/>
            <w:vAlign w:val="center"/>
            <w:hideMark/>
          </w:tcPr>
          <w:p w:rsidR="00856E9A" w:rsidRPr="00EE2357" w:rsidRDefault="00856E9A" w:rsidP="004B6281">
            <w:pPr>
              <w:rPr>
                <w:sz w:val="14"/>
                <w:szCs w:val="14"/>
              </w:rPr>
            </w:pPr>
            <w:r w:rsidRPr="00EE2357">
              <w:rPr>
                <w:sz w:val="14"/>
                <w:szCs w:val="14"/>
              </w:rPr>
              <w:t>План</w:t>
            </w:r>
          </w:p>
        </w:tc>
        <w:tc>
          <w:tcPr>
            <w:tcW w:w="709" w:type="dxa"/>
            <w:shd w:val="clear" w:color="auto" w:fill="auto"/>
            <w:vAlign w:val="center"/>
            <w:hideMark/>
          </w:tcPr>
          <w:p w:rsidR="00856E9A" w:rsidRPr="00EE2357" w:rsidRDefault="00856E9A" w:rsidP="004B6281">
            <w:pPr>
              <w:rPr>
                <w:sz w:val="14"/>
                <w:szCs w:val="14"/>
              </w:rPr>
            </w:pPr>
            <w:r w:rsidRPr="00EE2357">
              <w:rPr>
                <w:sz w:val="14"/>
                <w:szCs w:val="14"/>
              </w:rPr>
              <w:t>Оценка</w:t>
            </w:r>
          </w:p>
        </w:tc>
        <w:tc>
          <w:tcPr>
            <w:tcW w:w="2126" w:type="dxa"/>
            <w:gridSpan w:val="3"/>
            <w:shd w:val="clear" w:color="auto" w:fill="auto"/>
            <w:vAlign w:val="center"/>
            <w:hideMark/>
          </w:tcPr>
          <w:p w:rsidR="00856E9A" w:rsidRPr="00EE2357" w:rsidRDefault="00856E9A" w:rsidP="004B6281">
            <w:pPr>
              <w:rPr>
                <w:sz w:val="14"/>
                <w:szCs w:val="14"/>
              </w:rPr>
            </w:pPr>
            <w:r w:rsidRPr="00EE2357">
              <w:rPr>
                <w:sz w:val="14"/>
                <w:szCs w:val="14"/>
              </w:rPr>
              <w:t>План</w:t>
            </w:r>
          </w:p>
        </w:tc>
        <w:tc>
          <w:tcPr>
            <w:tcW w:w="992" w:type="dxa"/>
            <w:vMerge/>
            <w:vAlign w:val="center"/>
            <w:hideMark/>
          </w:tcPr>
          <w:p w:rsidR="00856E9A" w:rsidRPr="00EE2357" w:rsidRDefault="00856E9A" w:rsidP="004B6281">
            <w:pPr>
              <w:rPr>
                <w:sz w:val="14"/>
                <w:szCs w:val="14"/>
              </w:rPr>
            </w:pPr>
          </w:p>
        </w:tc>
        <w:tc>
          <w:tcPr>
            <w:tcW w:w="1985" w:type="dxa"/>
            <w:vMerge/>
            <w:vAlign w:val="center"/>
            <w:hideMark/>
          </w:tcPr>
          <w:p w:rsidR="00856E9A" w:rsidRPr="00EE2357" w:rsidRDefault="00856E9A" w:rsidP="004B6281">
            <w:pPr>
              <w:rPr>
                <w:sz w:val="14"/>
                <w:szCs w:val="14"/>
              </w:rPr>
            </w:pPr>
          </w:p>
        </w:tc>
        <w:tc>
          <w:tcPr>
            <w:tcW w:w="2410" w:type="dxa"/>
            <w:vMerge/>
            <w:vAlign w:val="center"/>
            <w:hideMark/>
          </w:tcPr>
          <w:p w:rsidR="00856E9A" w:rsidRPr="00EE2357" w:rsidRDefault="00856E9A" w:rsidP="004B6281">
            <w:pPr>
              <w:rPr>
                <w:sz w:val="14"/>
                <w:szCs w:val="14"/>
              </w:rPr>
            </w:pPr>
          </w:p>
        </w:tc>
        <w:tc>
          <w:tcPr>
            <w:tcW w:w="1674" w:type="dxa"/>
            <w:vMerge/>
            <w:vAlign w:val="center"/>
            <w:hideMark/>
          </w:tcPr>
          <w:p w:rsidR="00856E9A" w:rsidRPr="00EE2357" w:rsidRDefault="00856E9A" w:rsidP="004B6281">
            <w:pPr>
              <w:rPr>
                <w:sz w:val="14"/>
                <w:szCs w:val="14"/>
              </w:rPr>
            </w:pPr>
          </w:p>
        </w:tc>
      </w:tr>
      <w:tr w:rsidR="00856E9A" w:rsidRPr="00EE2357" w:rsidTr="004B6281">
        <w:trPr>
          <w:trHeight w:val="300"/>
        </w:trPr>
        <w:tc>
          <w:tcPr>
            <w:tcW w:w="15850" w:type="dxa"/>
            <w:gridSpan w:val="14"/>
            <w:shd w:val="clear" w:color="auto" w:fill="auto"/>
            <w:noWrap/>
            <w:vAlign w:val="center"/>
            <w:hideMark/>
          </w:tcPr>
          <w:p w:rsidR="00856E9A" w:rsidRPr="00EE2357" w:rsidRDefault="00856E9A" w:rsidP="004B6281">
            <w:pPr>
              <w:rPr>
                <w:sz w:val="14"/>
                <w:szCs w:val="14"/>
              </w:rPr>
            </w:pPr>
            <w:r w:rsidRPr="00EE2357">
              <w:rPr>
                <w:sz w:val="14"/>
                <w:szCs w:val="14"/>
              </w:rPr>
              <w:t>Наименование муниципальной программы: "Развитие потребительского рынка, поддержка малого и среднего предпринимательства" на 2015-2017 годы</w:t>
            </w:r>
          </w:p>
        </w:tc>
      </w:tr>
      <w:tr w:rsidR="00856E9A" w:rsidRPr="00EE2357" w:rsidTr="004B6281">
        <w:trPr>
          <w:trHeight w:val="1935"/>
        </w:trPr>
        <w:tc>
          <w:tcPr>
            <w:tcW w:w="425" w:type="dxa"/>
            <w:shd w:val="clear" w:color="auto" w:fill="auto"/>
            <w:vAlign w:val="center"/>
            <w:hideMark/>
          </w:tcPr>
          <w:p w:rsidR="00856E9A" w:rsidRPr="00EE2357" w:rsidRDefault="00856E9A" w:rsidP="004B6281">
            <w:pPr>
              <w:rPr>
                <w:sz w:val="14"/>
                <w:szCs w:val="14"/>
              </w:rPr>
            </w:pPr>
            <w:r w:rsidRPr="00EE2357">
              <w:rPr>
                <w:sz w:val="14"/>
                <w:szCs w:val="14"/>
              </w:rPr>
              <w:t>1.</w:t>
            </w:r>
          </w:p>
        </w:tc>
        <w:tc>
          <w:tcPr>
            <w:tcW w:w="2836" w:type="dxa"/>
            <w:shd w:val="clear" w:color="auto" w:fill="auto"/>
            <w:vAlign w:val="center"/>
            <w:hideMark/>
          </w:tcPr>
          <w:p w:rsidR="00856E9A" w:rsidRPr="00EE2357" w:rsidRDefault="00856E9A" w:rsidP="004B6281">
            <w:pPr>
              <w:rPr>
                <w:sz w:val="14"/>
                <w:szCs w:val="14"/>
              </w:rPr>
            </w:pPr>
            <w:r w:rsidRPr="00EE2357">
              <w:rPr>
                <w:sz w:val="14"/>
                <w:szCs w:val="14"/>
              </w:rPr>
              <w:t>Доля субъектов малого и среднего предпринимательства, получивших финансовую поддержку в рамках реализации муниципальной программы, от запланированного количества получателей финансовой поддержки</w:t>
            </w:r>
          </w:p>
        </w:tc>
        <w:tc>
          <w:tcPr>
            <w:tcW w:w="567" w:type="dxa"/>
            <w:shd w:val="clear" w:color="auto" w:fill="auto"/>
            <w:vAlign w:val="center"/>
            <w:hideMark/>
          </w:tcPr>
          <w:p w:rsidR="00856E9A" w:rsidRPr="00EE2357" w:rsidRDefault="00856E9A" w:rsidP="004B6281">
            <w:pPr>
              <w:jc w:val="center"/>
              <w:rPr>
                <w:sz w:val="14"/>
                <w:szCs w:val="14"/>
              </w:rPr>
            </w:pPr>
            <w:r w:rsidRPr="00EE2357">
              <w:rPr>
                <w:sz w:val="14"/>
                <w:szCs w:val="14"/>
              </w:rPr>
              <w:t xml:space="preserve">% </w:t>
            </w:r>
            <w:r w:rsidRPr="00EE2357">
              <w:rPr>
                <w:sz w:val="14"/>
                <w:szCs w:val="14"/>
              </w:rPr>
              <w:br/>
              <w:t>(ед.)</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100</w:t>
            </w:r>
          </w:p>
        </w:tc>
        <w:tc>
          <w:tcPr>
            <w:tcW w:w="708" w:type="dxa"/>
            <w:shd w:val="clear" w:color="auto" w:fill="auto"/>
            <w:vAlign w:val="center"/>
            <w:hideMark/>
          </w:tcPr>
          <w:p w:rsidR="00856E9A" w:rsidRPr="00EE2357" w:rsidRDefault="00856E9A" w:rsidP="004B6281">
            <w:pPr>
              <w:jc w:val="center"/>
              <w:rPr>
                <w:sz w:val="14"/>
                <w:szCs w:val="14"/>
              </w:rPr>
            </w:pPr>
            <w:r w:rsidRPr="00EE2357">
              <w:rPr>
                <w:sz w:val="14"/>
                <w:szCs w:val="14"/>
              </w:rPr>
              <w:t>100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 xml:space="preserve">100 </w:t>
            </w:r>
            <w:r w:rsidRPr="00EE2357">
              <w:rPr>
                <w:sz w:val="14"/>
                <w:szCs w:val="14"/>
              </w:rPr>
              <w:br/>
              <w:t>(8)</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(8)</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(6)</w:t>
            </w:r>
          </w:p>
        </w:tc>
        <w:tc>
          <w:tcPr>
            <w:tcW w:w="708"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(8)</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(8)</w:t>
            </w:r>
          </w:p>
        </w:tc>
        <w:tc>
          <w:tcPr>
            <w:tcW w:w="992" w:type="dxa"/>
            <w:shd w:val="clear" w:color="auto" w:fill="auto"/>
            <w:noWrap/>
            <w:vAlign w:val="center"/>
            <w:hideMark/>
          </w:tcPr>
          <w:p w:rsidR="00856E9A" w:rsidRPr="00EE2357" w:rsidRDefault="00856E9A" w:rsidP="004B6281">
            <w:pPr>
              <w:jc w:val="center"/>
              <w:rPr>
                <w:sz w:val="14"/>
                <w:szCs w:val="14"/>
              </w:rPr>
            </w:pPr>
            <w:r w:rsidRPr="00EE2357">
              <w:rPr>
                <w:sz w:val="14"/>
                <w:szCs w:val="14"/>
              </w:rPr>
              <w:t>0,25</w:t>
            </w:r>
          </w:p>
        </w:tc>
        <w:tc>
          <w:tcPr>
            <w:tcW w:w="1985" w:type="dxa"/>
            <w:shd w:val="clear" w:color="auto" w:fill="auto"/>
            <w:vAlign w:val="center"/>
            <w:hideMark/>
          </w:tcPr>
          <w:p w:rsidR="00856E9A" w:rsidRPr="00EE2357" w:rsidRDefault="00856E9A" w:rsidP="004B6281">
            <w:pPr>
              <w:rPr>
                <w:sz w:val="14"/>
                <w:szCs w:val="14"/>
              </w:rPr>
            </w:pPr>
            <w:r w:rsidRPr="00EE2357">
              <w:rPr>
                <w:sz w:val="14"/>
                <w:szCs w:val="14"/>
              </w:rPr>
              <w:t>Отношение количества субъектов малого и среднего предпринимательства, получивших финансовую поддержку, к запланированному количеству получателей такой поддержки в рамках муниципальной программы</w:t>
            </w:r>
          </w:p>
        </w:tc>
        <w:tc>
          <w:tcPr>
            <w:tcW w:w="2410" w:type="dxa"/>
            <w:shd w:val="clear" w:color="auto" w:fill="auto"/>
            <w:vAlign w:val="center"/>
            <w:hideMark/>
          </w:tcPr>
          <w:p w:rsidR="00856E9A" w:rsidRPr="00EE2357" w:rsidRDefault="00856E9A" w:rsidP="004B6281">
            <w:pPr>
              <w:rPr>
                <w:sz w:val="14"/>
                <w:szCs w:val="14"/>
              </w:rPr>
            </w:pPr>
            <w:r w:rsidRPr="00EE2357">
              <w:rPr>
                <w:sz w:val="14"/>
                <w:szCs w:val="14"/>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1674" w:type="dxa"/>
            <w:shd w:val="clear" w:color="auto" w:fill="auto"/>
            <w:vAlign w:val="center"/>
            <w:hideMark/>
          </w:tcPr>
          <w:p w:rsidR="00856E9A" w:rsidRPr="00EE2357" w:rsidRDefault="00856E9A" w:rsidP="004B6281">
            <w:pPr>
              <w:rPr>
                <w:sz w:val="14"/>
                <w:szCs w:val="14"/>
              </w:rPr>
            </w:pPr>
            <w:r w:rsidRPr="00EE2357">
              <w:rPr>
                <w:sz w:val="14"/>
                <w:szCs w:val="14"/>
              </w:rPr>
              <w:t>1.1, 1.2, 1.3, 1.4, 1.5, 1.6</w:t>
            </w:r>
          </w:p>
        </w:tc>
      </w:tr>
      <w:tr w:rsidR="00856E9A" w:rsidRPr="00EE2357" w:rsidTr="004B6281">
        <w:trPr>
          <w:trHeight w:val="1258"/>
        </w:trPr>
        <w:tc>
          <w:tcPr>
            <w:tcW w:w="425" w:type="dxa"/>
            <w:shd w:val="clear" w:color="auto" w:fill="auto"/>
            <w:vAlign w:val="center"/>
            <w:hideMark/>
          </w:tcPr>
          <w:p w:rsidR="00856E9A" w:rsidRPr="00EE2357" w:rsidRDefault="00856E9A" w:rsidP="004B6281">
            <w:pPr>
              <w:rPr>
                <w:sz w:val="14"/>
                <w:szCs w:val="14"/>
              </w:rPr>
            </w:pPr>
            <w:r w:rsidRPr="00EE2357">
              <w:rPr>
                <w:sz w:val="14"/>
                <w:szCs w:val="14"/>
              </w:rPr>
              <w:t>2.</w:t>
            </w:r>
          </w:p>
        </w:tc>
        <w:tc>
          <w:tcPr>
            <w:tcW w:w="2836" w:type="dxa"/>
            <w:shd w:val="clear" w:color="auto" w:fill="auto"/>
            <w:vAlign w:val="center"/>
            <w:hideMark/>
          </w:tcPr>
          <w:p w:rsidR="00856E9A" w:rsidRPr="00EE2357" w:rsidRDefault="00856E9A" w:rsidP="004B6281">
            <w:pPr>
              <w:rPr>
                <w:sz w:val="14"/>
                <w:szCs w:val="14"/>
              </w:rPr>
            </w:pPr>
            <w:r w:rsidRPr="00EE2357">
              <w:rPr>
                <w:sz w:val="14"/>
                <w:szCs w:val="14"/>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w:t>
            </w:r>
          </w:p>
        </w:tc>
        <w:tc>
          <w:tcPr>
            <w:tcW w:w="567" w:type="dxa"/>
            <w:shd w:val="clear" w:color="auto" w:fill="auto"/>
            <w:noWrap/>
            <w:vAlign w:val="center"/>
            <w:hideMark/>
          </w:tcPr>
          <w:p w:rsidR="00856E9A" w:rsidRPr="00EE2357" w:rsidRDefault="00856E9A" w:rsidP="004B6281">
            <w:pPr>
              <w:jc w:val="center"/>
              <w:rPr>
                <w:sz w:val="14"/>
                <w:szCs w:val="14"/>
              </w:rPr>
            </w:pPr>
            <w:r w:rsidRPr="00EE2357">
              <w:rPr>
                <w:sz w:val="14"/>
                <w:szCs w:val="14"/>
              </w:rPr>
              <w:t>ед.</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29</w:t>
            </w:r>
          </w:p>
        </w:tc>
        <w:tc>
          <w:tcPr>
            <w:tcW w:w="708" w:type="dxa"/>
            <w:shd w:val="clear" w:color="auto" w:fill="auto"/>
            <w:vAlign w:val="center"/>
            <w:hideMark/>
          </w:tcPr>
          <w:p w:rsidR="00856E9A" w:rsidRPr="00EE2357" w:rsidRDefault="00856E9A" w:rsidP="004B6281">
            <w:pPr>
              <w:jc w:val="center"/>
              <w:rPr>
                <w:sz w:val="14"/>
                <w:szCs w:val="14"/>
              </w:rPr>
            </w:pPr>
            <w:r w:rsidRPr="00EE2357">
              <w:rPr>
                <w:sz w:val="14"/>
                <w:szCs w:val="14"/>
              </w:rPr>
              <w:t>14</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w:t>
            </w:r>
          </w:p>
        </w:tc>
        <w:tc>
          <w:tcPr>
            <w:tcW w:w="709" w:type="dxa"/>
            <w:shd w:val="clear" w:color="000000" w:fill="FFFFFF"/>
            <w:vAlign w:val="center"/>
            <w:hideMark/>
          </w:tcPr>
          <w:p w:rsidR="00856E9A" w:rsidRPr="00EE2357" w:rsidRDefault="00856E9A" w:rsidP="004B6281">
            <w:pPr>
              <w:jc w:val="center"/>
              <w:rPr>
                <w:sz w:val="14"/>
                <w:szCs w:val="14"/>
              </w:rPr>
            </w:pPr>
            <w:r w:rsidRPr="00EE2357">
              <w:rPr>
                <w:sz w:val="14"/>
                <w:szCs w:val="14"/>
              </w:rPr>
              <w:t>2</w:t>
            </w:r>
          </w:p>
        </w:tc>
        <w:tc>
          <w:tcPr>
            <w:tcW w:w="708" w:type="dxa"/>
            <w:shd w:val="clear" w:color="000000" w:fill="FFFFFF"/>
            <w:vAlign w:val="center"/>
            <w:hideMark/>
          </w:tcPr>
          <w:p w:rsidR="00856E9A" w:rsidRPr="00EE2357" w:rsidRDefault="00856E9A" w:rsidP="004B6281">
            <w:pPr>
              <w:jc w:val="center"/>
              <w:rPr>
                <w:sz w:val="14"/>
                <w:szCs w:val="14"/>
              </w:rPr>
            </w:pPr>
            <w:r w:rsidRPr="00EE2357">
              <w:rPr>
                <w:sz w:val="14"/>
                <w:szCs w:val="14"/>
              </w:rPr>
              <w:t>4</w:t>
            </w:r>
          </w:p>
        </w:tc>
        <w:tc>
          <w:tcPr>
            <w:tcW w:w="709" w:type="dxa"/>
            <w:shd w:val="clear" w:color="000000" w:fill="FFFFFF"/>
            <w:vAlign w:val="center"/>
            <w:hideMark/>
          </w:tcPr>
          <w:p w:rsidR="00856E9A" w:rsidRPr="00EE2357" w:rsidRDefault="00856E9A" w:rsidP="004B6281">
            <w:pPr>
              <w:jc w:val="center"/>
              <w:rPr>
                <w:sz w:val="14"/>
                <w:szCs w:val="14"/>
              </w:rPr>
            </w:pPr>
            <w:r w:rsidRPr="00EE2357">
              <w:rPr>
                <w:sz w:val="14"/>
                <w:szCs w:val="14"/>
              </w:rPr>
              <w:t>4</w:t>
            </w:r>
          </w:p>
        </w:tc>
        <w:tc>
          <w:tcPr>
            <w:tcW w:w="992" w:type="dxa"/>
            <w:shd w:val="clear" w:color="auto" w:fill="auto"/>
            <w:noWrap/>
            <w:vAlign w:val="center"/>
            <w:hideMark/>
          </w:tcPr>
          <w:p w:rsidR="00856E9A" w:rsidRPr="00EE2357" w:rsidRDefault="00856E9A" w:rsidP="004B6281">
            <w:pPr>
              <w:jc w:val="center"/>
              <w:rPr>
                <w:sz w:val="14"/>
                <w:szCs w:val="14"/>
              </w:rPr>
            </w:pPr>
            <w:r w:rsidRPr="00EE2357">
              <w:rPr>
                <w:sz w:val="14"/>
                <w:szCs w:val="14"/>
              </w:rPr>
              <w:t>0,05</w:t>
            </w:r>
          </w:p>
        </w:tc>
        <w:tc>
          <w:tcPr>
            <w:tcW w:w="1985" w:type="dxa"/>
            <w:shd w:val="clear" w:color="auto" w:fill="auto"/>
            <w:vAlign w:val="center"/>
            <w:hideMark/>
          </w:tcPr>
          <w:p w:rsidR="00856E9A" w:rsidRPr="00EE2357" w:rsidRDefault="00856E9A" w:rsidP="004B6281">
            <w:pPr>
              <w:rPr>
                <w:sz w:val="14"/>
                <w:szCs w:val="14"/>
              </w:rPr>
            </w:pPr>
            <w:r w:rsidRPr="00EE2357">
              <w:rPr>
                <w:sz w:val="14"/>
                <w:szCs w:val="14"/>
              </w:rPr>
              <w:t>Фактическое количество созданных рабочих мест</w:t>
            </w:r>
          </w:p>
        </w:tc>
        <w:tc>
          <w:tcPr>
            <w:tcW w:w="2410" w:type="dxa"/>
            <w:shd w:val="clear" w:color="auto" w:fill="auto"/>
            <w:vAlign w:val="center"/>
            <w:hideMark/>
          </w:tcPr>
          <w:p w:rsidR="00856E9A" w:rsidRPr="00EE2357" w:rsidRDefault="00856E9A" w:rsidP="004B6281">
            <w:pPr>
              <w:rPr>
                <w:sz w:val="14"/>
                <w:szCs w:val="14"/>
              </w:rPr>
            </w:pPr>
            <w:r w:rsidRPr="00EE2357">
              <w:rPr>
                <w:sz w:val="14"/>
                <w:szCs w:val="14"/>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1674" w:type="dxa"/>
            <w:shd w:val="clear" w:color="auto" w:fill="auto"/>
            <w:vAlign w:val="center"/>
            <w:hideMark/>
          </w:tcPr>
          <w:p w:rsidR="00856E9A" w:rsidRPr="00EE2357" w:rsidRDefault="00856E9A" w:rsidP="004B6281">
            <w:pPr>
              <w:rPr>
                <w:sz w:val="14"/>
                <w:szCs w:val="14"/>
              </w:rPr>
            </w:pPr>
            <w:r w:rsidRPr="00EE2357">
              <w:rPr>
                <w:sz w:val="14"/>
                <w:szCs w:val="14"/>
              </w:rPr>
              <w:t>1.1, 1.2, 1.5, 1.6</w:t>
            </w:r>
          </w:p>
        </w:tc>
      </w:tr>
      <w:tr w:rsidR="00856E9A" w:rsidRPr="00EE2357" w:rsidTr="004B6281">
        <w:trPr>
          <w:trHeight w:val="993"/>
        </w:trPr>
        <w:tc>
          <w:tcPr>
            <w:tcW w:w="425" w:type="dxa"/>
            <w:shd w:val="clear" w:color="auto" w:fill="auto"/>
            <w:vAlign w:val="center"/>
            <w:hideMark/>
          </w:tcPr>
          <w:p w:rsidR="00856E9A" w:rsidRPr="00EE2357" w:rsidRDefault="00856E9A" w:rsidP="004B6281">
            <w:pPr>
              <w:rPr>
                <w:sz w:val="14"/>
                <w:szCs w:val="14"/>
              </w:rPr>
            </w:pPr>
            <w:r w:rsidRPr="00EE2357">
              <w:rPr>
                <w:sz w:val="14"/>
                <w:szCs w:val="14"/>
              </w:rPr>
              <w:t>3.</w:t>
            </w:r>
          </w:p>
        </w:tc>
        <w:tc>
          <w:tcPr>
            <w:tcW w:w="2836" w:type="dxa"/>
            <w:shd w:val="clear" w:color="000000" w:fill="FFFFFF"/>
            <w:vAlign w:val="center"/>
            <w:hideMark/>
          </w:tcPr>
          <w:p w:rsidR="00856E9A" w:rsidRPr="00EE2357" w:rsidRDefault="00856E9A" w:rsidP="004B6281">
            <w:pPr>
              <w:rPr>
                <w:sz w:val="14"/>
                <w:szCs w:val="14"/>
              </w:rPr>
            </w:pPr>
            <w:r w:rsidRPr="00EE2357">
              <w:rPr>
                <w:sz w:val="14"/>
                <w:szCs w:val="14"/>
              </w:rPr>
              <w:t>Количество сохраненных рабочих мест в секторе малого и среднего предпринимательства</w:t>
            </w:r>
          </w:p>
        </w:tc>
        <w:tc>
          <w:tcPr>
            <w:tcW w:w="567" w:type="dxa"/>
            <w:shd w:val="clear" w:color="000000" w:fill="FFFFFF"/>
            <w:noWrap/>
            <w:vAlign w:val="center"/>
            <w:hideMark/>
          </w:tcPr>
          <w:p w:rsidR="00856E9A" w:rsidRPr="00EE2357" w:rsidRDefault="00856E9A" w:rsidP="004B6281">
            <w:pPr>
              <w:jc w:val="center"/>
              <w:rPr>
                <w:sz w:val="14"/>
                <w:szCs w:val="14"/>
              </w:rPr>
            </w:pPr>
            <w:r w:rsidRPr="00EE2357">
              <w:rPr>
                <w:sz w:val="14"/>
                <w:szCs w:val="14"/>
              </w:rPr>
              <w:t>ед.</w:t>
            </w:r>
          </w:p>
        </w:tc>
        <w:tc>
          <w:tcPr>
            <w:tcW w:w="709" w:type="dxa"/>
            <w:shd w:val="clear" w:color="000000" w:fill="FFFFFF"/>
            <w:noWrap/>
            <w:vAlign w:val="center"/>
            <w:hideMark/>
          </w:tcPr>
          <w:p w:rsidR="00856E9A" w:rsidRPr="00EE2357" w:rsidRDefault="00856E9A" w:rsidP="004B6281">
            <w:pPr>
              <w:jc w:val="center"/>
              <w:rPr>
                <w:sz w:val="14"/>
                <w:szCs w:val="14"/>
              </w:rPr>
            </w:pPr>
            <w:r w:rsidRPr="00EE2357">
              <w:rPr>
                <w:sz w:val="14"/>
                <w:szCs w:val="14"/>
              </w:rPr>
              <w:t>260</w:t>
            </w:r>
          </w:p>
        </w:tc>
        <w:tc>
          <w:tcPr>
            <w:tcW w:w="708" w:type="dxa"/>
            <w:shd w:val="clear" w:color="auto" w:fill="auto"/>
            <w:vAlign w:val="center"/>
            <w:hideMark/>
          </w:tcPr>
          <w:p w:rsidR="00856E9A" w:rsidRPr="00EE2357" w:rsidRDefault="00856E9A" w:rsidP="004B6281">
            <w:pPr>
              <w:jc w:val="center"/>
              <w:rPr>
                <w:sz w:val="14"/>
                <w:szCs w:val="14"/>
              </w:rPr>
            </w:pPr>
            <w:r w:rsidRPr="00EE2357">
              <w:rPr>
                <w:sz w:val="14"/>
                <w:szCs w:val="14"/>
              </w:rPr>
              <w:t>15</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90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90</w:t>
            </w:r>
          </w:p>
        </w:tc>
        <w:tc>
          <w:tcPr>
            <w:tcW w:w="709" w:type="dxa"/>
            <w:shd w:val="clear" w:color="000000" w:fill="FFFFFF"/>
            <w:vAlign w:val="center"/>
            <w:hideMark/>
          </w:tcPr>
          <w:p w:rsidR="00856E9A" w:rsidRPr="00EE2357" w:rsidRDefault="00856E9A" w:rsidP="004B6281">
            <w:pPr>
              <w:jc w:val="center"/>
              <w:rPr>
                <w:sz w:val="14"/>
                <w:szCs w:val="14"/>
              </w:rPr>
            </w:pPr>
            <w:r w:rsidRPr="00EE2357">
              <w:rPr>
                <w:sz w:val="14"/>
                <w:szCs w:val="14"/>
              </w:rPr>
              <w:t>90</w:t>
            </w:r>
          </w:p>
        </w:tc>
        <w:tc>
          <w:tcPr>
            <w:tcW w:w="708" w:type="dxa"/>
            <w:shd w:val="clear" w:color="000000" w:fill="FFFFFF"/>
            <w:noWrap/>
            <w:vAlign w:val="center"/>
            <w:hideMark/>
          </w:tcPr>
          <w:p w:rsidR="00856E9A" w:rsidRPr="00EE2357" w:rsidRDefault="00856E9A" w:rsidP="004B6281">
            <w:pPr>
              <w:jc w:val="center"/>
              <w:rPr>
                <w:sz w:val="14"/>
                <w:szCs w:val="14"/>
              </w:rPr>
            </w:pPr>
            <w:r w:rsidRPr="00EE2357">
              <w:rPr>
                <w:sz w:val="14"/>
                <w:szCs w:val="14"/>
              </w:rPr>
              <w:t>90</w:t>
            </w:r>
          </w:p>
        </w:tc>
        <w:tc>
          <w:tcPr>
            <w:tcW w:w="709" w:type="dxa"/>
            <w:shd w:val="clear" w:color="000000" w:fill="FFFFFF"/>
            <w:noWrap/>
            <w:vAlign w:val="center"/>
            <w:hideMark/>
          </w:tcPr>
          <w:p w:rsidR="00856E9A" w:rsidRPr="00EE2357" w:rsidRDefault="00856E9A" w:rsidP="004B6281">
            <w:pPr>
              <w:jc w:val="center"/>
              <w:rPr>
                <w:sz w:val="14"/>
                <w:szCs w:val="14"/>
              </w:rPr>
            </w:pPr>
            <w:r w:rsidRPr="00EE2357">
              <w:rPr>
                <w:sz w:val="14"/>
                <w:szCs w:val="14"/>
              </w:rPr>
              <w:t>90</w:t>
            </w:r>
          </w:p>
        </w:tc>
        <w:tc>
          <w:tcPr>
            <w:tcW w:w="992" w:type="dxa"/>
            <w:shd w:val="clear" w:color="000000" w:fill="FFFFFF"/>
            <w:noWrap/>
            <w:vAlign w:val="center"/>
            <w:hideMark/>
          </w:tcPr>
          <w:p w:rsidR="00856E9A" w:rsidRPr="00EE2357" w:rsidRDefault="00856E9A" w:rsidP="004B6281">
            <w:pPr>
              <w:jc w:val="center"/>
              <w:rPr>
                <w:sz w:val="14"/>
                <w:szCs w:val="14"/>
              </w:rPr>
            </w:pPr>
            <w:r w:rsidRPr="00EE2357">
              <w:rPr>
                <w:sz w:val="14"/>
                <w:szCs w:val="14"/>
              </w:rPr>
              <w:t>0,05</w:t>
            </w:r>
          </w:p>
        </w:tc>
        <w:tc>
          <w:tcPr>
            <w:tcW w:w="1985" w:type="dxa"/>
            <w:shd w:val="clear" w:color="000000" w:fill="FFFFFF"/>
            <w:vAlign w:val="center"/>
            <w:hideMark/>
          </w:tcPr>
          <w:p w:rsidR="00856E9A" w:rsidRPr="00EE2357" w:rsidRDefault="00856E9A" w:rsidP="004B6281">
            <w:pPr>
              <w:rPr>
                <w:sz w:val="14"/>
                <w:szCs w:val="14"/>
              </w:rPr>
            </w:pPr>
            <w:r w:rsidRPr="00EE2357">
              <w:rPr>
                <w:sz w:val="14"/>
                <w:szCs w:val="14"/>
              </w:rPr>
              <w:t>Фактическое количество сохраненных рабочих мест в секторе малого и среднего предпринимательства</w:t>
            </w:r>
          </w:p>
        </w:tc>
        <w:tc>
          <w:tcPr>
            <w:tcW w:w="2410" w:type="dxa"/>
            <w:shd w:val="clear" w:color="auto" w:fill="auto"/>
            <w:vAlign w:val="center"/>
            <w:hideMark/>
          </w:tcPr>
          <w:p w:rsidR="00856E9A" w:rsidRPr="00EE2357" w:rsidRDefault="00856E9A" w:rsidP="004B6281">
            <w:pPr>
              <w:rPr>
                <w:sz w:val="14"/>
                <w:szCs w:val="14"/>
              </w:rPr>
            </w:pPr>
            <w:r w:rsidRPr="00EE2357">
              <w:rPr>
                <w:sz w:val="14"/>
                <w:szCs w:val="14"/>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1674" w:type="dxa"/>
            <w:shd w:val="clear" w:color="000000" w:fill="FFFFFF"/>
            <w:vAlign w:val="center"/>
            <w:hideMark/>
          </w:tcPr>
          <w:p w:rsidR="00856E9A" w:rsidRPr="00EE2357" w:rsidRDefault="00856E9A" w:rsidP="004B6281">
            <w:pPr>
              <w:rPr>
                <w:sz w:val="14"/>
                <w:szCs w:val="14"/>
              </w:rPr>
            </w:pPr>
            <w:r w:rsidRPr="00EE2357">
              <w:rPr>
                <w:sz w:val="14"/>
                <w:szCs w:val="14"/>
              </w:rPr>
              <w:t>1.1, 1.3, 1.4, 1.5, 1.6</w:t>
            </w:r>
          </w:p>
        </w:tc>
      </w:tr>
      <w:tr w:rsidR="00856E9A" w:rsidRPr="00EE2357" w:rsidTr="004B6281">
        <w:trPr>
          <w:trHeight w:val="1263"/>
        </w:trPr>
        <w:tc>
          <w:tcPr>
            <w:tcW w:w="425" w:type="dxa"/>
            <w:shd w:val="clear" w:color="auto" w:fill="auto"/>
            <w:vAlign w:val="center"/>
            <w:hideMark/>
          </w:tcPr>
          <w:p w:rsidR="00856E9A" w:rsidRPr="00EE2357" w:rsidRDefault="00856E9A" w:rsidP="004B6281">
            <w:pPr>
              <w:rPr>
                <w:sz w:val="14"/>
                <w:szCs w:val="14"/>
              </w:rPr>
            </w:pPr>
            <w:r w:rsidRPr="00EE2357">
              <w:rPr>
                <w:sz w:val="14"/>
                <w:szCs w:val="14"/>
              </w:rPr>
              <w:t>4.</w:t>
            </w:r>
          </w:p>
        </w:tc>
        <w:tc>
          <w:tcPr>
            <w:tcW w:w="2836" w:type="dxa"/>
            <w:shd w:val="clear" w:color="auto" w:fill="auto"/>
            <w:vAlign w:val="center"/>
            <w:hideMark/>
          </w:tcPr>
          <w:p w:rsidR="00856E9A" w:rsidRPr="00EE2357" w:rsidRDefault="00856E9A" w:rsidP="004B6281">
            <w:pPr>
              <w:rPr>
                <w:sz w:val="14"/>
                <w:szCs w:val="14"/>
              </w:rPr>
            </w:pPr>
            <w:r w:rsidRPr="00EE2357">
              <w:rPr>
                <w:sz w:val="14"/>
                <w:szCs w:val="14"/>
              </w:rPr>
              <w:t>Объем привлеченных внебюджетных инвестиций в секторе малого и среднего предпринимательства</w:t>
            </w:r>
          </w:p>
        </w:tc>
        <w:tc>
          <w:tcPr>
            <w:tcW w:w="567" w:type="dxa"/>
            <w:shd w:val="clear" w:color="auto" w:fill="auto"/>
            <w:vAlign w:val="center"/>
            <w:hideMark/>
          </w:tcPr>
          <w:p w:rsidR="00856E9A" w:rsidRPr="00EE2357" w:rsidRDefault="00856E9A" w:rsidP="004B6281">
            <w:pPr>
              <w:jc w:val="center"/>
              <w:rPr>
                <w:sz w:val="14"/>
                <w:szCs w:val="14"/>
              </w:rPr>
            </w:pPr>
            <w:r w:rsidRPr="00EE2357">
              <w:rPr>
                <w:sz w:val="14"/>
                <w:szCs w:val="14"/>
              </w:rPr>
              <w:t>млн. руб.</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7,17</w:t>
            </w:r>
          </w:p>
        </w:tc>
        <w:tc>
          <w:tcPr>
            <w:tcW w:w="708" w:type="dxa"/>
            <w:shd w:val="clear" w:color="auto" w:fill="auto"/>
            <w:vAlign w:val="center"/>
            <w:hideMark/>
          </w:tcPr>
          <w:p w:rsidR="00856E9A" w:rsidRPr="00EE2357" w:rsidRDefault="00856E9A" w:rsidP="004B6281">
            <w:pPr>
              <w:jc w:val="center"/>
              <w:rPr>
                <w:sz w:val="14"/>
                <w:szCs w:val="14"/>
              </w:rPr>
            </w:pPr>
            <w:r w:rsidRPr="00EE2357">
              <w:rPr>
                <w:sz w:val="14"/>
                <w:szCs w:val="14"/>
              </w:rPr>
              <w:t>10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5</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5</w:t>
            </w:r>
          </w:p>
        </w:tc>
        <w:tc>
          <w:tcPr>
            <w:tcW w:w="709" w:type="dxa"/>
            <w:shd w:val="clear" w:color="000000" w:fill="FFFFFF"/>
            <w:vAlign w:val="center"/>
            <w:hideMark/>
          </w:tcPr>
          <w:p w:rsidR="00856E9A" w:rsidRPr="00EE2357" w:rsidRDefault="00856E9A" w:rsidP="004B6281">
            <w:pPr>
              <w:jc w:val="center"/>
              <w:rPr>
                <w:sz w:val="14"/>
                <w:szCs w:val="14"/>
              </w:rPr>
            </w:pPr>
            <w:r w:rsidRPr="00EE2357">
              <w:rPr>
                <w:sz w:val="14"/>
                <w:szCs w:val="14"/>
              </w:rPr>
              <w:t>10</w:t>
            </w:r>
          </w:p>
        </w:tc>
        <w:tc>
          <w:tcPr>
            <w:tcW w:w="708" w:type="dxa"/>
            <w:shd w:val="clear" w:color="000000" w:fill="FFFFFF"/>
            <w:noWrap/>
            <w:vAlign w:val="center"/>
            <w:hideMark/>
          </w:tcPr>
          <w:p w:rsidR="00856E9A" w:rsidRPr="00EE2357" w:rsidRDefault="00856E9A" w:rsidP="004B6281">
            <w:pPr>
              <w:jc w:val="center"/>
              <w:rPr>
                <w:sz w:val="14"/>
                <w:szCs w:val="14"/>
              </w:rPr>
            </w:pPr>
            <w:r w:rsidRPr="00EE2357">
              <w:rPr>
                <w:sz w:val="14"/>
                <w:szCs w:val="14"/>
              </w:rPr>
              <w:t>10</w:t>
            </w:r>
          </w:p>
        </w:tc>
        <w:tc>
          <w:tcPr>
            <w:tcW w:w="709" w:type="dxa"/>
            <w:shd w:val="clear" w:color="000000" w:fill="FFFFFF"/>
            <w:noWrap/>
            <w:vAlign w:val="center"/>
            <w:hideMark/>
          </w:tcPr>
          <w:p w:rsidR="00856E9A" w:rsidRPr="00EE2357" w:rsidRDefault="00856E9A" w:rsidP="004B6281">
            <w:pPr>
              <w:jc w:val="center"/>
              <w:rPr>
                <w:sz w:val="14"/>
                <w:szCs w:val="14"/>
              </w:rPr>
            </w:pPr>
            <w:r w:rsidRPr="00EE2357">
              <w:rPr>
                <w:sz w:val="14"/>
                <w:szCs w:val="14"/>
              </w:rPr>
              <w:t>10</w:t>
            </w:r>
          </w:p>
        </w:tc>
        <w:tc>
          <w:tcPr>
            <w:tcW w:w="992" w:type="dxa"/>
            <w:shd w:val="clear" w:color="auto" w:fill="auto"/>
            <w:noWrap/>
            <w:vAlign w:val="center"/>
            <w:hideMark/>
          </w:tcPr>
          <w:p w:rsidR="00856E9A" w:rsidRPr="00EE2357" w:rsidRDefault="00856E9A" w:rsidP="004B6281">
            <w:pPr>
              <w:jc w:val="center"/>
              <w:rPr>
                <w:sz w:val="14"/>
                <w:szCs w:val="14"/>
              </w:rPr>
            </w:pPr>
            <w:r w:rsidRPr="00EE2357">
              <w:rPr>
                <w:sz w:val="14"/>
                <w:szCs w:val="14"/>
              </w:rPr>
              <w:t>0,05</w:t>
            </w:r>
          </w:p>
        </w:tc>
        <w:tc>
          <w:tcPr>
            <w:tcW w:w="1985" w:type="dxa"/>
            <w:shd w:val="clear" w:color="auto" w:fill="auto"/>
            <w:vAlign w:val="center"/>
            <w:hideMark/>
          </w:tcPr>
          <w:p w:rsidR="00856E9A" w:rsidRPr="00EE2357" w:rsidRDefault="00856E9A" w:rsidP="004B6281">
            <w:pPr>
              <w:rPr>
                <w:sz w:val="14"/>
                <w:szCs w:val="14"/>
              </w:rPr>
            </w:pPr>
            <w:r w:rsidRPr="00EE2357">
              <w:rPr>
                <w:sz w:val="14"/>
                <w:szCs w:val="14"/>
              </w:rPr>
              <w:t xml:space="preserve">Фактически привлеченные субъектами малого и среднего предпринимательства инвестиции </w:t>
            </w:r>
          </w:p>
        </w:tc>
        <w:tc>
          <w:tcPr>
            <w:tcW w:w="2410" w:type="dxa"/>
            <w:shd w:val="clear" w:color="auto" w:fill="auto"/>
            <w:vAlign w:val="center"/>
            <w:hideMark/>
          </w:tcPr>
          <w:p w:rsidR="00856E9A" w:rsidRPr="00EE2357" w:rsidRDefault="00856E9A" w:rsidP="004B6281">
            <w:pPr>
              <w:rPr>
                <w:sz w:val="14"/>
                <w:szCs w:val="14"/>
              </w:rPr>
            </w:pPr>
            <w:r w:rsidRPr="00EE2357">
              <w:rPr>
                <w:sz w:val="14"/>
                <w:szCs w:val="14"/>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1674" w:type="dxa"/>
            <w:shd w:val="clear" w:color="auto" w:fill="auto"/>
            <w:vAlign w:val="center"/>
            <w:hideMark/>
          </w:tcPr>
          <w:p w:rsidR="00856E9A" w:rsidRPr="00EE2357" w:rsidRDefault="00856E9A" w:rsidP="004B6281">
            <w:pPr>
              <w:rPr>
                <w:sz w:val="14"/>
                <w:szCs w:val="14"/>
              </w:rPr>
            </w:pPr>
            <w:r w:rsidRPr="00EE2357">
              <w:rPr>
                <w:sz w:val="14"/>
                <w:szCs w:val="14"/>
              </w:rPr>
              <w:t xml:space="preserve">1.1, 1.2, 1.3, 1.5, </w:t>
            </w:r>
          </w:p>
        </w:tc>
      </w:tr>
      <w:tr w:rsidR="00856E9A" w:rsidRPr="00EE2357" w:rsidTr="004B6281">
        <w:trPr>
          <w:trHeight w:val="1408"/>
        </w:trPr>
        <w:tc>
          <w:tcPr>
            <w:tcW w:w="425" w:type="dxa"/>
            <w:shd w:val="clear" w:color="auto" w:fill="auto"/>
            <w:vAlign w:val="center"/>
            <w:hideMark/>
          </w:tcPr>
          <w:p w:rsidR="00856E9A" w:rsidRPr="00EE2357" w:rsidRDefault="00856E9A" w:rsidP="004B6281">
            <w:pPr>
              <w:rPr>
                <w:sz w:val="14"/>
                <w:szCs w:val="14"/>
              </w:rPr>
            </w:pPr>
            <w:r w:rsidRPr="00EE2357">
              <w:rPr>
                <w:sz w:val="14"/>
                <w:szCs w:val="14"/>
              </w:rPr>
              <w:t>5.</w:t>
            </w:r>
          </w:p>
        </w:tc>
        <w:tc>
          <w:tcPr>
            <w:tcW w:w="2836" w:type="dxa"/>
            <w:shd w:val="clear" w:color="auto" w:fill="auto"/>
            <w:vAlign w:val="center"/>
            <w:hideMark/>
          </w:tcPr>
          <w:p w:rsidR="00856E9A" w:rsidRPr="00EE2357" w:rsidRDefault="00856E9A" w:rsidP="004B6281">
            <w:pPr>
              <w:rPr>
                <w:sz w:val="14"/>
                <w:szCs w:val="14"/>
              </w:rPr>
            </w:pPr>
            <w:r w:rsidRPr="00EE2357">
              <w:rPr>
                <w:sz w:val="14"/>
                <w:szCs w:val="14"/>
              </w:rPr>
              <w:t>Доля налоговых поступлений от получателей финансовой поддержки в бюджеты разных уровней, от общего объема налоговых поступлений, уплаченных получателями финансовой поддержки</w:t>
            </w:r>
          </w:p>
        </w:tc>
        <w:tc>
          <w:tcPr>
            <w:tcW w:w="567" w:type="dxa"/>
            <w:shd w:val="clear" w:color="000000" w:fill="FFFFFF"/>
            <w:vAlign w:val="center"/>
            <w:hideMark/>
          </w:tcPr>
          <w:p w:rsidR="00856E9A" w:rsidRPr="00EE2357" w:rsidRDefault="00856E9A" w:rsidP="004B6281">
            <w:pPr>
              <w:jc w:val="center"/>
              <w:rPr>
                <w:sz w:val="14"/>
                <w:szCs w:val="14"/>
              </w:rPr>
            </w:pPr>
            <w:r w:rsidRPr="00EE2357">
              <w:rPr>
                <w:sz w:val="14"/>
                <w:szCs w:val="14"/>
              </w:rPr>
              <w:t>%</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100</w:t>
            </w:r>
          </w:p>
        </w:tc>
        <w:tc>
          <w:tcPr>
            <w:tcW w:w="708" w:type="dxa"/>
            <w:shd w:val="clear" w:color="auto" w:fill="auto"/>
            <w:noWrap/>
            <w:vAlign w:val="center"/>
            <w:hideMark/>
          </w:tcPr>
          <w:p w:rsidR="00856E9A" w:rsidRPr="00EE2357" w:rsidRDefault="00856E9A" w:rsidP="004B6281">
            <w:pPr>
              <w:jc w:val="center"/>
              <w:rPr>
                <w:sz w:val="14"/>
                <w:szCs w:val="14"/>
              </w:rPr>
            </w:pPr>
            <w:r w:rsidRPr="00EE2357">
              <w:rPr>
                <w:sz w:val="14"/>
                <w:szCs w:val="14"/>
              </w:rPr>
              <w:t>100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100</w:t>
            </w:r>
          </w:p>
        </w:tc>
        <w:tc>
          <w:tcPr>
            <w:tcW w:w="708" w:type="dxa"/>
            <w:shd w:val="clear" w:color="auto" w:fill="auto"/>
            <w:noWrap/>
            <w:vAlign w:val="center"/>
            <w:hideMark/>
          </w:tcPr>
          <w:p w:rsidR="00856E9A" w:rsidRPr="00EE2357" w:rsidRDefault="00856E9A" w:rsidP="004B6281">
            <w:pPr>
              <w:jc w:val="center"/>
              <w:rPr>
                <w:sz w:val="14"/>
                <w:szCs w:val="14"/>
              </w:rPr>
            </w:pPr>
            <w:r w:rsidRPr="00EE2357">
              <w:rPr>
                <w:sz w:val="14"/>
                <w:szCs w:val="14"/>
              </w:rPr>
              <w:t>100</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100</w:t>
            </w:r>
          </w:p>
        </w:tc>
        <w:tc>
          <w:tcPr>
            <w:tcW w:w="992" w:type="dxa"/>
            <w:shd w:val="clear" w:color="auto" w:fill="auto"/>
            <w:noWrap/>
            <w:vAlign w:val="center"/>
            <w:hideMark/>
          </w:tcPr>
          <w:p w:rsidR="00856E9A" w:rsidRPr="00EE2357" w:rsidRDefault="00856E9A" w:rsidP="004B6281">
            <w:pPr>
              <w:jc w:val="center"/>
              <w:rPr>
                <w:sz w:val="14"/>
                <w:szCs w:val="14"/>
              </w:rPr>
            </w:pPr>
            <w:r w:rsidRPr="00EE2357">
              <w:rPr>
                <w:sz w:val="14"/>
                <w:szCs w:val="14"/>
              </w:rPr>
              <w:t>0,01</w:t>
            </w:r>
          </w:p>
        </w:tc>
        <w:tc>
          <w:tcPr>
            <w:tcW w:w="1985" w:type="dxa"/>
            <w:shd w:val="clear" w:color="auto" w:fill="auto"/>
            <w:vAlign w:val="center"/>
            <w:hideMark/>
          </w:tcPr>
          <w:p w:rsidR="00856E9A" w:rsidRPr="00EE2357" w:rsidRDefault="00856E9A" w:rsidP="004B6281">
            <w:pPr>
              <w:rPr>
                <w:sz w:val="14"/>
                <w:szCs w:val="14"/>
              </w:rPr>
            </w:pPr>
            <w:r w:rsidRPr="00EE2357">
              <w:rPr>
                <w:sz w:val="14"/>
                <w:szCs w:val="14"/>
              </w:rPr>
              <w:t>Отношение налоговых поступлений от получателей финансовой поддержки в бюджеты разных уровней, к общему объему налоговых поступлений, уплаченных получателями финансовой поддержки</w:t>
            </w:r>
          </w:p>
        </w:tc>
        <w:tc>
          <w:tcPr>
            <w:tcW w:w="2410" w:type="dxa"/>
            <w:shd w:val="clear" w:color="000000" w:fill="FFFFFF"/>
            <w:vAlign w:val="center"/>
            <w:hideMark/>
          </w:tcPr>
          <w:p w:rsidR="00856E9A" w:rsidRPr="00EE2357" w:rsidRDefault="00856E9A" w:rsidP="004B6281">
            <w:pPr>
              <w:rPr>
                <w:sz w:val="14"/>
                <w:szCs w:val="14"/>
              </w:rPr>
            </w:pPr>
            <w:r w:rsidRPr="00EE2357">
              <w:rPr>
                <w:sz w:val="14"/>
                <w:szCs w:val="14"/>
              </w:rPr>
              <w:t>Данные полученные из Межрайонной ИФНС России № 25 по Красноярскому краю</w:t>
            </w:r>
          </w:p>
        </w:tc>
        <w:tc>
          <w:tcPr>
            <w:tcW w:w="1674" w:type="dxa"/>
            <w:shd w:val="clear" w:color="auto" w:fill="auto"/>
            <w:vAlign w:val="center"/>
            <w:hideMark/>
          </w:tcPr>
          <w:p w:rsidR="00856E9A" w:rsidRPr="00EE2357" w:rsidRDefault="00856E9A" w:rsidP="004B6281">
            <w:pPr>
              <w:rPr>
                <w:sz w:val="14"/>
                <w:szCs w:val="14"/>
              </w:rPr>
            </w:pPr>
            <w:r w:rsidRPr="00EE2357">
              <w:rPr>
                <w:sz w:val="14"/>
                <w:szCs w:val="14"/>
              </w:rPr>
              <w:t>1.1, 1.2, 1.3, 1.4, 1.5, 1.6</w:t>
            </w:r>
          </w:p>
        </w:tc>
      </w:tr>
      <w:tr w:rsidR="00856E9A" w:rsidRPr="00EE2357" w:rsidTr="004B6281">
        <w:trPr>
          <w:trHeight w:val="1273"/>
        </w:trPr>
        <w:tc>
          <w:tcPr>
            <w:tcW w:w="425" w:type="dxa"/>
            <w:shd w:val="clear" w:color="auto" w:fill="auto"/>
            <w:vAlign w:val="center"/>
            <w:hideMark/>
          </w:tcPr>
          <w:p w:rsidR="00856E9A" w:rsidRPr="00EE2357" w:rsidRDefault="00856E9A" w:rsidP="004B6281">
            <w:pPr>
              <w:rPr>
                <w:sz w:val="14"/>
                <w:szCs w:val="14"/>
              </w:rPr>
            </w:pPr>
            <w:r w:rsidRPr="00EE2357">
              <w:rPr>
                <w:sz w:val="14"/>
                <w:szCs w:val="14"/>
              </w:rPr>
              <w:t>6.</w:t>
            </w:r>
          </w:p>
        </w:tc>
        <w:tc>
          <w:tcPr>
            <w:tcW w:w="2836" w:type="dxa"/>
            <w:shd w:val="clear" w:color="auto" w:fill="auto"/>
            <w:vAlign w:val="center"/>
            <w:hideMark/>
          </w:tcPr>
          <w:p w:rsidR="00856E9A" w:rsidRPr="00EE2357" w:rsidRDefault="00856E9A" w:rsidP="004B6281">
            <w:pPr>
              <w:rPr>
                <w:sz w:val="14"/>
                <w:szCs w:val="14"/>
              </w:rPr>
            </w:pPr>
            <w:r w:rsidRPr="00EE2357">
              <w:rPr>
                <w:sz w:val="14"/>
                <w:szCs w:val="14"/>
              </w:rPr>
              <w:t xml:space="preserve">Доля граждан и субъектов малого и среднего предпринимательства, получивших информационную и консультационную поддержку, от общего числа обратившихся за такой поддержкой </w:t>
            </w:r>
          </w:p>
        </w:tc>
        <w:tc>
          <w:tcPr>
            <w:tcW w:w="567" w:type="dxa"/>
            <w:shd w:val="clear" w:color="auto" w:fill="auto"/>
            <w:vAlign w:val="center"/>
            <w:hideMark/>
          </w:tcPr>
          <w:p w:rsidR="00856E9A" w:rsidRPr="00EE2357" w:rsidRDefault="00856E9A" w:rsidP="004B6281">
            <w:pPr>
              <w:jc w:val="center"/>
              <w:rPr>
                <w:sz w:val="14"/>
                <w:szCs w:val="14"/>
              </w:rPr>
            </w:pPr>
            <w:r w:rsidRPr="00EE2357">
              <w:rPr>
                <w:sz w:val="14"/>
                <w:szCs w:val="14"/>
              </w:rPr>
              <w:t>%</w:t>
            </w:r>
            <w:r w:rsidRPr="00EE2357">
              <w:rPr>
                <w:sz w:val="14"/>
                <w:szCs w:val="14"/>
              </w:rPr>
              <w:br/>
              <w:t>(ед.)</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100</w:t>
            </w:r>
          </w:p>
        </w:tc>
        <w:tc>
          <w:tcPr>
            <w:tcW w:w="708" w:type="dxa"/>
            <w:shd w:val="clear" w:color="auto" w:fill="auto"/>
            <w:noWrap/>
            <w:vAlign w:val="center"/>
            <w:hideMark/>
          </w:tcPr>
          <w:p w:rsidR="00856E9A" w:rsidRPr="00EE2357" w:rsidRDefault="00856E9A" w:rsidP="004B6281">
            <w:pPr>
              <w:jc w:val="center"/>
              <w:rPr>
                <w:sz w:val="14"/>
                <w:szCs w:val="14"/>
              </w:rPr>
            </w:pPr>
            <w:r w:rsidRPr="00EE2357">
              <w:rPr>
                <w:sz w:val="14"/>
                <w:szCs w:val="14"/>
              </w:rPr>
              <w:t>100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(150)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(150)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(150)</w:t>
            </w:r>
          </w:p>
        </w:tc>
        <w:tc>
          <w:tcPr>
            <w:tcW w:w="708"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(150)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(150)</w:t>
            </w:r>
          </w:p>
        </w:tc>
        <w:tc>
          <w:tcPr>
            <w:tcW w:w="992" w:type="dxa"/>
            <w:shd w:val="clear" w:color="auto" w:fill="auto"/>
            <w:noWrap/>
            <w:vAlign w:val="center"/>
            <w:hideMark/>
          </w:tcPr>
          <w:p w:rsidR="00856E9A" w:rsidRPr="00EE2357" w:rsidRDefault="00856E9A" w:rsidP="004B6281">
            <w:pPr>
              <w:jc w:val="center"/>
              <w:rPr>
                <w:sz w:val="14"/>
                <w:szCs w:val="14"/>
              </w:rPr>
            </w:pPr>
            <w:r w:rsidRPr="00EE2357">
              <w:rPr>
                <w:sz w:val="14"/>
                <w:szCs w:val="14"/>
              </w:rPr>
              <w:t>0,25</w:t>
            </w:r>
          </w:p>
        </w:tc>
        <w:tc>
          <w:tcPr>
            <w:tcW w:w="1985" w:type="dxa"/>
            <w:shd w:val="clear" w:color="auto" w:fill="auto"/>
            <w:vAlign w:val="center"/>
            <w:hideMark/>
          </w:tcPr>
          <w:p w:rsidR="00856E9A" w:rsidRPr="00EE2357" w:rsidRDefault="00856E9A" w:rsidP="004B6281">
            <w:pPr>
              <w:rPr>
                <w:sz w:val="14"/>
                <w:szCs w:val="14"/>
              </w:rPr>
            </w:pPr>
            <w:r w:rsidRPr="00EE2357">
              <w:rPr>
                <w:sz w:val="14"/>
                <w:szCs w:val="14"/>
              </w:rPr>
              <w:t>Отношение количества граждан и субъектов малого и среднего предпринимательства, получивших информационную и консультационную поддержку, к количеству обратившихся за такой поддержкой</w:t>
            </w:r>
          </w:p>
        </w:tc>
        <w:tc>
          <w:tcPr>
            <w:tcW w:w="2410" w:type="dxa"/>
            <w:shd w:val="clear" w:color="auto" w:fill="auto"/>
            <w:vAlign w:val="center"/>
            <w:hideMark/>
          </w:tcPr>
          <w:p w:rsidR="00856E9A" w:rsidRPr="00EE2357" w:rsidRDefault="00856E9A" w:rsidP="004B6281">
            <w:pPr>
              <w:rPr>
                <w:sz w:val="14"/>
                <w:szCs w:val="14"/>
              </w:rPr>
            </w:pPr>
            <w:r w:rsidRPr="00EE2357">
              <w:rPr>
                <w:sz w:val="14"/>
                <w:szCs w:val="14"/>
              </w:rPr>
              <w:t>Отчет АИС ММО "Ежемесячный отчет о деятельности центров содействия малому и среднему предпринимательству, работающих по принципу "одного окна"</w:t>
            </w:r>
          </w:p>
        </w:tc>
        <w:tc>
          <w:tcPr>
            <w:tcW w:w="1674" w:type="dxa"/>
            <w:shd w:val="clear" w:color="auto" w:fill="auto"/>
            <w:vAlign w:val="center"/>
            <w:hideMark/>
          </w:tcPr>
          <w:p w:rsidR="00856E9A" w:rsidRPr="00EE2357" w:rsidRDefault="00856E9A" w:rsidP="004B6281">
            <w:pPr>
              <w:rPr>
                <w:sz w:val="14"/>
                <w:szCs w:val="14"/>
              </w:rPr>
            </w:pPr>
            <w:r w:rsidRPr="00EE2357">
              <w:rPr>
                <w:sz w:val="14"/>
                <w:szCs w:val="14"/>
              </w:rPr>
              <w:t>2.2</w:t>
            </w:r>
          </w:p>
        </w:tc>
      </w:tr>
      <w:tr w:rsidR="00856E9A" w:rsidRPr="00EE2357" w:rsidTr="004B6281">
        <w:trPr>
          <w:trHeight w:val="1495"/>
        </w:trPr>
        <w:tc>
          <w:tcPr>
            <w:tcW w:w="425" w:type="dxa"/>
            <w:shd w:val="clear" w:color="auto" w:fill="auto"/>
            <w:vAlign w:val="center"/>
            <w:hideMark/>
          </w:tcPr>
          <w:p w:rsidR="00856E9A" w:rsidRPr="00EE2357" w:rsidRDefault="00856E9A" w:rsidP="004B6281">
            <w:pPr>
              <w:rPr>
                <w:sz w:val="14"/>
                <w:szCs w:val="14"/>
              </w:rPr>
            </w:pPr>
            <w:r w:rsidRPr="00EE2357">
              <w:rPr>
                <w:sz w:val="14"/>
                <w:szCs w:val="14"/>
              </w:rPr>
              <w:t>7.</w:t>
            </w:r>
          </w:p>
        </w:tc>
        <w:tc>
          <w:tcPr>
            <w:tcW w:w="2836" w:type="dxa"/>
            <w:shd w:val="clear" w:color="000000" w:fill="FFFFFF"/>
            <w:vAlign w:val="center"/>
            <w:hideMark/>
          </w:tcPr>
          <w:p w:rsidR="00856E9A" w:rsidRPr="00EE2357" w:rsidRDefault="00856E9A" w:rsidP="004B6281">
            <w:pPr>
              <w:rPr>
                <w:sz w:val="14"/>
                <w:szCs w:val="14"/>
              </w:rPr>
            </w:pPr>
            <w:r w:rsidRPr="00EE2357">
              <w:rPr>
                <w:sz w:val="14"/>
                <w:szCs w:val="14"/>
              </w:rPr>
              <w:t xml:space="preserve">Доля обученных граждан и субъектов малого и среднего предпринимательства от количества числа слушателей, запланированного к обучению </w:t>
            </w:r>
          </w:p>
        </w:tc>
        <w:tc>
          <w:tcPr>
            <w:tcW w:w="567" w:type="dxa"/>
            <w:shd w:val="clear" w:color="000000" w:fill="FFFFFF"/>
            <w:vAlign w:val="center"/>
            <w:hideMark/>
          </w:tcPr>
          <w:p w:rsidR="00856E9A" w:rsidRPr="00EE2357" w:rsidRDefault="00856E9A" w:rsidP="004B6281">
            <w:pPr>
              <w:jc w:val="center"/>
              <w:rPr>
                <w:sz w:val="14"/>
                <w:szCs w:val="14"/>
              </w:rPr>
            </w:pPr>
            <w:r w:rsidRPr="00EE2357">
              <w:rPr>
                <w:sz w:val="14"/>
                <w:szCs w:val="14"/>
              </w:rPr>
              <w:t>%</w:t>
            </w:r>
            <w:r w:rsidRPr="00EE2357">
              <w:rPr>
                <w:sz w:val="14"/>
                <w:szCs w:val="14"/>
              </w:rPr>
              <w:br/>
            </w:r>
            <w:r w:rsidRPr="00EE2357">
              <w:rPr>
                <w:sz w:val="14"/>
                <w:szCs w:val="14"/>
              </w:rPr>
              <w:br w:type="page"/>
              <w:t>(чел.)</w:t>
            </w:r>
          </w:p>
        </w:tc>
        <w:tc>
          <w:tcPr>
            <w:tcW w:w="709" w:type="dxa"/>
            <w:shd w:val="clear" w:color="000000" w:fill="FFFFFF"/>
            <w:noWrap/>
            <w:vAlign w:val="center"/>
            <w:hideMark/>
          </w:tcPr>
          <w:p w:rsidR="00856E9A" w:rsidRPr="00EE2357" w:rsidRDefault="00856E9A" w:rsidP="004B6281">
            <w:pPr>
              <w:jc w:val="center"/>
              <w:rPr>
                <w:sz w:val="14"/>
                <w:szCs w:val="14"/>
              </w:rPr>
            </w:pPr>
            <w:r w:rsidRPr="00EE2357">
              <w:rPr>
                <w:sz w:val="14"/>
                <w:szCs w:val="14"/>
              </w:rPr>
              <w:t>100</w:t>
            </w:r>
          </w:p>
        </w:tc>
        <w:tc>
          <w:tcPr>
            <w:tcW w:w="708" w:type="dxa"/>
            <w:shd w:val="clear" w:color="000000" w:fill="FFFFFF"/>
            <w:noWrap/>
            <w:vAlign w:val="center"/>
            <w:hideMark/>
          </w:tcPr>
          <w:p w:rsidR="00856E9A" w:rsidRPr="00EE2357" w:rsidRDefault="00856E9A" w:rsidP="004B6281">
            <w:pPr>
              <w:jc w:val="center"/>
              <w:rPr>
                <w:sz w:val="14"/>
                <w:szCs w:val="14"/>
              </w:rPr>
            </w:pPr>
            <w:r w:rsidRPr="00EE2357">
              <w:rPr>
                <w:sz w:val="14"/>
                <w:szCs w:val="14"/>
              </w:rPr>
              <w:t>100</w:t>
            </w:r>
          </w:p>
        </w:tc>
        <w:tc>
          <w:tcPr>
            <w:tcW w:w="709" w:type="dxa"/>
            <w:shd w:val="clear" w:color="000000" w:fill="FFFFFF"/>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ype="page"/>
            </w:r>
            <w:r w:rsidRPr="00EE2357">
              <w:rPr>
                <w:sz w:val="14"/>
                <w:szCs w:val="14"/>
              </w:rPr>
              <w:br/>
              <w:t>(59)</w:t>
            </w:r>
          </w:p>
        </w:tc>
        <w:tc>
          <w:tcPr>
            <w:tcW w:w="709" w:type="dxa"/>
            <w:shd w:val="clear" w:color="000000" w:fill="FFFFFF"/>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ype="page"/>
            </w:r>
            <w:r w:rsidRPr="00EE2357">
              <w:rPr>
                <w:sz w:val="14"/>
                <w:szCs w:val="14"/>
              </w:rPr>
              <w:br/>
              <w:t>(59)</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r>
            <w:r w:rsidRPr="00EE2357">
              <w:rPr>
                <w:sz w:val="14"/>
                <w:szCs w:val="14"/>
              </w:rPr>
              <w:br w:type="page"/>
              <w:t>(25)</w:t>
            </w:r>
          </w:p>
        </w:tc>
        <w:tc>
          <w:tcPr>
            <w:tcW w:w="708"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r>
            <w:r w:rsidRPr="00EE2357">
              <w:rPr>
                <w:sz w:val="14"/>
                <w:szCs w:val="14"/>
              </w:rPr>
              <w:br w:type="page"/>
              <w:t>(25)</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r>
            <w:r w:rsidRPr="00EE2357">
              <w:rPr>
                <w:sz w:val="14"/>
                <w:szCs w:val="14"/>
              </w:rPr>
              <w:br w:type="page"/>
              <w:t>(25)</w:t>
            </w:r>
          </w:p>
        </w:tc>
        <w:tc>
          <w:tcPr>
            <w:tcW w:w="992" w:type="dxa"/>
            <w:shd w:val="clear" w:color="000000" w:fill="FFFFFF"/>
            <w:noWrap/>
            <w:vAlign w:val="center"/>
            <w:hideMark/>
          </w:tcPr>
          <w:p w:rsidR="00856E9A" w:rsidRPr="00EE2357" w:rsidRDefault="00856E9A" w:rsidP="004B6281">
            <w:pPr>
              <w:jc w:val="center"/>
              <w:rPr>
                <w:sz w:val="14"/>
                <w:szCs w:val="14"/>
              </w:rPr>
            </w:pPr>
            <w:r w:rsidRPr="00EE2357">
              <w:rPr>
                <w:sz w:val="14"/>
                <w:szCs w:val="14"/>
              </w:rPr>
              <w:t>0,16</w:t>
            </w:r>
          </w:p>
        </w:tc>
        <w:tc>
          <w:tcPr>
            <w:tcW w:w="1985" w:type="dxa"/>
            <w:shd w:val="clear" w:color="auto" w:fill="auto"/>
            <w:vAlign w:val="center"/>
            <w:hideMark/>
          </w:tcPr>
          <w:p w:rsidR="00856E9A" w:rsidRPr="00EE2357" w:rsidRDefault="00856E9A" w:rsidP="004B6281">
            <w:pPr>
              <w:rPr>
                <w:sz w:val="14"/>
                <w:szCs w:val="14"/>
              </w:rPr>
            </w:pPr>
            <w:r w:rsidRPr="00EE2357">
              <w:rPr>
                <w:sz w:val="14"/>
                <w:szCs w:val="14"/>
              </w:rPr>
              <w:t>Отношение количества обучившихся граждан и субъектов малого и среднего предпринимательства к запланированному количеству получателей такой поддержки в рамках муниципальной программы</w:t>
            </w:r>
          </w:p>
        </w:tc>
        <w:tc>
          <w:tcPr>
            <w:tcW w:w="2410" w:type="dxa"/>
            <w:shd w:val="clear" w:color="000000" w:fill="FFFFFF"/>
            <w:vAlign w:val="center"/>
            <w:hideMark/>
          </w:tcPr>
          <w:p w:rsidR="00856E9A" w:rsidRPr="00EE2357" w:rsidRDefault="00856E9A" w:rsidP="004B6281">
            <w:pPr>
              <w:rPr>
                <w:sz w:val="14"/>
                <w:szCs w:val="14"/>
              </w:rPr>
            </w:pPr>
            <w:r w:rsidRPr="00EE2357">
              <w:rPr>
                <w:sz w:val="14"/>
                <w:szCs w:val="14"/>
              </w:rPr>
              <w:t>Аналитическая записка по итогам работы Управления потребительского рынка и услуг Администрации города Норильска</w:t>
            </w:r>
          </w:p>
        </w:tc>
        <w:tc>
          <w:tcPr>
            <w:tcW w:w="1674" w:type="dxa"/>
            <w:shd w:val="clear" w:color="auto" w:fill="auto"/>
            <w:vAlign w:val="center"/>
            <w:hideMark/>
          </w:tcPr>
          <w:p w:rsidR="00856E9A" w:rsidRPr="00EE2357" w:rsidRDefault="00856E9A" w:rsidP="004B6281">
            <w:pPr>
              <w:rPr>
                <w:sz w:val="14"/>
                <w:szCs w:val="14"/>
              </w:rPr>
            </w:pPr>
            <w:r w:rsidRPr="00EE2357">
              <w:rPr>
                <w:sz w:val="14"/>
                <w:szCs w:val="14"/>
              </w:rPr>
              <w:t>3.2, 4.1</w:t>
            </w:r>
          </w:p>
        </w:tc>
      </w:tr>
      <w:tr w:rsidR="00856E9A" w:rsidRPr="00EE2357" w:rsidTr="004B6281">
        <w:trPr>
          <w:trHeight w:val="1400"/>
        </w:trPr>
        <w:tc>
          <w:tcPr>
            <w:tcW w:w="425" w:type="dxa"/>
            <w:shd w:val="clear" w:color="auto" w:fill="auto"/>
            <w:vAlign w:val="center"/>
            <w:hideMark/>
          </w:tcPr>
          <w:p w:rsidR="00856E9A" w:rsidRPr="00EE2357" w:rsidRDefault="00856E9A" w:rsidP="004B6281">
            <w:pPr>
              <w:rPr>
                <w:sz w:val="14"/>
                <w:szCs w:val="14"/>
              </w:rPr>
            </w:pPr>
            <w:r w:rsidRPr="00EE2357">
              <w:rPr>
                <w:sz w:val="14"/>
                <w:szCs w:val="14"/>
              </w:rPr>
              <w:t>8.</w:t>
            </w:r>
          </w:p>
        </w:tc>
        <w:tc>
          <w:tcPr>
            <w:tcW w:w="2836" w:type="dxa"/>
            <w:shd w:val="clear" w:color="auto" w:fill="auto"/>
            <w:vAlign w:val="center"/>
            <w:hideMark/>
          </w:tcPr>
          <w:p w:rsidR="00856E9A" w:rsidRPr="00EE2357" w:rsidRDefault="00856E9A" w:rsidP="004B6281">
            <w:pPr>
              <w:rPr>
                <w:sz w:val="14"/>
                <w:szCs w:val="14"/>
              </w:rPr>
            </w:pPr>
            <w:r w:rsidRPr="00EE2357">
              <w:rPr>
                <w:sz w:val="14"/>
                <w:szCs w:val="14"/>
              </w:rPr>
              <w:t xml:space="preserve">Доля проведенных общегородских </w:t>
            </w:r>
            <w:proofErr w:type="gramStart"/>
            <w:r w:rsidRPr="00EE2357">
              <w:rPr>
                <w:sz w:val="14"/>
                <w:szCs w:val="14"/>
              </w:rPr>
              <w:t>мероприятий,  способствующих</w:t>
            </w:r>
            <w:proofErr w:type="gramEnd"/>
            <w:r w:rsidRPr="00EE2357">
              <w:rPr>
                <w:sz w:val="14"/>
                <w:szCs w:val="14"/>
              </w:rPr>
              <w:t xml:space="preserve">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 </w:t>
            </w:r>
          </w:p>
        </w:tc>
        <w:tc>
          <w:tcPr>
            <w:tcW w:w="567" w:type="dxa"/>
            <w:shd w:val="clear" w:color="auto" w:fill="auto"/>
            <w:vAlign w:val="center"/>
            <w:hideMark/>
          </w:tcPr>
          <w:p w:rsidR="00856E9A" w:rsidRPr="00EE2357" w:rsidRDefault="00856E9A" w:rsidP="004B6281">
            <w:pPr>
              <w:jc w:val="center"/>
              <w:rPr>
                <w:sz w:val="14"/>
                <w:szCs w:val="14"/>
              </w:rPr>
            </w:pPr>
            <w:r w:rsidRPr="00EE2357">
              <w:rPr>
                <w:sz w:val="14"/>
                <w:szCs w:val="14"/>
              </w:rPr>
              <w:t>%</w:t>
            </w:r>
            <w:r w:rsidRPr="00EE2357">
              <w:rPr>
                <w:sz w:val="14"/>
                <w:szCs w:val="14"/>
              </w:rPr>
              <w:br/>
              <w:t>(ед.)</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100</w:t>
            </w:r>
          </w:p>
        </w:tc>
        <w:tc>
          <w:tcPr>
            <w:tcW w:w="708" w:type="dxa"/>
            <w:shd w:val="clear" w:color="auto" w:fill="auto"/>
            <w:noWrap/>
            <w:vAlign w:val="center"/>
            <w:hideMark/>
          </w:tcPr>
          <w:p w:rsidR="00856E9A" w:rsidRPr="00EE2357" w:rsidRDefault="00856E9A" w:rsidP="004B6281">
            <w:pPr>
              <w:jc w:val="center"/>
              <w:rPr>
                <w:sz w:val="14"/>
                <w:szCs w:val="14"/>
              </w:rPr>
            </w:pPr>
            <w:r w:rsidRPr="00EE2357">
              <w:rPr>
                <w:sz w:val="14"/>
                <w:szCs w:val="14"/>
              </w:rPr>
              <w:t>100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(3)</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33,3</w:t>
            </w:r>
            <w:r w:rsidRPr="00EE2357">
              <w:rPr>
                <w:sz w:val="14"/>
                <w:szCs w:val="14"/>
              </w:rPr>
              <w:br/>
              <w:t>(1)</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(2)</w:t>
            </w:r>
          </w:p>
        </w:tc>
        <w:tc>
          <w:tcPr>
            <w:tcW w:w="708"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(2)</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(2)</w:t>
            </w:r>
          </w:p>
        </w:tc>
        <w:tc>
          <w:tcPr>
            <w:tcW w:w="992" w:type="dxa"/>
            <w:shd w:val="clear" w:color="auto" w:fill="auto"/>
            <w:noWrap/>
            <w:vAlign w:val="center"/>
            <w:hideMark/>
          </w:tcPr>
          <w:p w:rsidR="00856E9A" w:rsidRPr="00EE2357" w:rsidRDefault="00856E9A" w:rsidP="004B6281">
            <w:pPr>
              <w:jc w:val="center"/>
              <w:rPr>
                <w:sz w:val="14"/>
                <w:szCs w:val="14"/>
              </w:rPr>
            </w:pPr>
            <w:r w:rsidRPr="00EE2357">
              <w:rPr>
                <w:sz w:val="14"/>
                <w:szCs w:val="14"/>
              </w:rPr>
              <w:t>0,01</w:t>
            </w:r>
          </w:p>
        </w:tc>
        <w:tc>
          <w:tcPr>
            <w:tcW w:w="1985" w:type="dxa"/>
            <w:shd w:val="clear" w:color="auto" w:fill="auto"/>
            <w:vAlign w:val="center"/>
            <w:hideMark/>
          </w:tcPr>
          <w:p w:rsidR="00856E9A" w:rsidRPr="00EE2357" w:rsidRDefault="00856E9A" w:rsidP="004B6281">
            <w:pPr>
              <w:rPr>
                <w:sz w:val="14"/>
                <w:szCs w:val="14"/>
              </w:rPr>
            </w:pPr>
            <w:r w:rsidRPr="00EE2357">
              <w:rPr>
                <w:sz w:val="14"/>
                <w:szCs w:val="14"/>
              </w:rPr>
              <w:t>Отношение количества проведенных общегородских мероприятий к их запланированному количеству в рамках муниципальной программы</w:t>
            </w:r>
          </w:p>
        </w:tc>
        <w:tc>
          <w:tcPr>
            <w:tcW w:w="2410" w:type="dxa"/>
            <w:shd w:val="clear" w:color="000000" w:fill="FFFFFF"/>
            <w:vAlign w:val="center"/>
            <w:hideMark/>
          </w:tcPr>
          <w:p w:rsidR="00856E9A" w:rsidRPr="00EE2357" w:rsidRDefault="00856E9A" w:rsidP="004B6281">
            <w:pPr>
              <w:rPr>
                <w:sz w:val="14"/>
                <w:szCs w:val="14"/>
              </w:rPr>
            </w:pPr>
            <w:r w:rsidRPr="00EE2357">
              <w:rPr>
                <w:sz w:val="14"/>
                <w:szCs w:val="14"/>
              </w:rPr>
              <w:t>Аналитическая записка по итогам работы Управления потребительского рынка и услуг Администрации города Норильска</w:t>
            </w:r>
          </w:p>
        </w:tc>
        <w:tc>
          <w:tcPr>
            <w:tcW w:w="1674" w:type="dxa"/>
            <w:shd w:val="clear" w:color="auto" w:fill="auto"/>
            <w:noWrap/>
            <w:vAlign w:val="center"/>
            <w:hideMark/>
          </w:tcPr>
          <w:p w:rsidR="00856E9A" w:rsidRPr="00EE2357" w:rsidRDefault="00856E9A" w:rsidP="004B6281">
            <w:pPr>
              <w:rPr>
                <w:sz w:val="14"/>
                <w:szCs w:val="14"/>
              </w:rPr>
            </w:pPr>
            <w:r w:rsidRPr="00EE2357">
              <w:rPr>
                <w:sz w:val="14"/>
                <w:szCs w:val="14"/>
              </w:rPr>
              <w:t>4.1, 5.1, 5.2</w:t>
            </w:r>
          </w:p>
        </w:tc>
      </w:tr>
      <w:tr w:rsidR="00856E9A" w:rsidRPr="00EE2357" w:rsidTr="004B6281">
        <w:trPr>
          <w:trHeight w:val="1986"/>
        </w:trPr>
        <w:tc>
          <w:tcPr>
            <w:tcW w:w="425" w:type="dxa"/>
            <w:shd w:val="clear" w:color="auto" w:fill="auto"/>
            <w:vAlign w:val="center"/>
            <w:hideMark/>
          </w:tcPr>
          <w:p w:rsidR="00856E9A" w:rsidRPr="00EE2357" w:rsidRDefault="00856E9A" w:rsidP="004B6281">
            <w:pPr>
              <w:rPr>
                <w:sz w:val="14"/>
                <w:szCs w:val="14"/>
              </w:rPr>
            </w:pPr>
            <w:r w:rsidRPr="00EE2357">
              <w:rPr>
                <w:sz w:val="14"/>
                <w:szCs w:val="14"/>
              </w:rPr>
              <w:t>9.</w:t>
            </w:r>
          </w:p>
        </w:tc>
        <w:tc>
          <w:tcPr>
            <w:tcW w:w="2836" w:type="dxa"/>
            <w:shd w:val="clear" w:color="000000" w:fill="FFFFFF"/>
            <w:vAlign w:val="center"/>
            <w:hideMark/>
          </w:tcPr>
          <w:p w:rsidR="00856E9A" w:rsidRPr="00EE2357" w:rsidRDefault="00856E9A" w:rsidP="004B6281">
            <w:pPr>
              <w:rPr>
                <w:sz w:val="14"/>
                <w:szCs w:val="14"/>
              </w:rPr>
            </w:pPr>
            <w:r w:rsidRPr="00EE2357">
              <w:rPr>
                <w:sz w:val="14"/>
                <w:szCs w:val="14"/>
              </w:rPr>
              <w:t xml:space="preserve">Удельный вес объёма поступления платежей в местный бюджет из прибыли муниципальных унитарных предприятий в запланированном объёме поступления таких платежей </w:t>
            </w:r>
          </w:p>
        </w:tc>
        <w:tc>
          <w:tcPr>
            <w:tcW w:w="567" w:type="dxa"/>
            <w:shd w:val="clear" w:color="000000" w:fill="FFFFFF"/>
            <w:vAlign w:val="center"/>
            <w:hideMark/>
          </w:tcPr>
          <w:p w:rsidR="00856E9A" w:rsidRPr="00EE2357" w:rsidRDefault="00856E9A" w:rsidP="004B6281">
            <w:pPr>
              <w:jc w:val="center"/>
              <w:rPr>
                <w:sz w:val="14"/>
                <w:szCs w:val="14"/>
              </w:rPr>
            </w:pPr>
            <w:r w:rsidRPr="00EE2357">
              <w:rPr>
                <w:sz w:val="14"/>
                <w:szCs w:val="14"/>
              </w:rPr>
              <w:t>%</w:t>
            </w:r>
            <w:r w:rsidRPr="00EE2357">
              <w:rPr>
                <w:sz w:val="14"/>
                <w:szCs w:val="14"/>
              </w:rPr>
              <w:br/>
              <w:t>(</w:t>
            </w:r>
            <w:proofErr w:type="spellStart"/>
            <w:r w:rsidRPr="00EE2357">
              <w:rPr>
                <w:sz w:val="14"/>
                <w:szCs w:val="14"/>
              </w:rPr>
              <w:t>тыс.руб</w:t>
            </w:r>
            <w:proofErr w:type="spellEnd"/>
            <w:r w:rsidRPr="00EE2357">
              <w:rPr>
                <w:sz w:val="14"/>
                <w:szCs w:val="14"/>
              </w:rPr>
              <w:t>.)</w:t>
            </w:r>
          </w:p>
        </w:tc>
        <w:tc>
          <w:tcPr>
            <w:tcW w:w="709" w:type="dxa"/>
            <w:shd w:val="clear" w:color="000000" w:fill="FFFFFF"/>
            <w:vAlign w:val="center"/>
            <w:hideMark/>
          </w:tcPr>
          <w:p w:rsidR="00856E9A" w:rsidRPr="00EE2357" w:rsidRDefault="00856E9A" w:rsidP="004B6281">
            <w:pPr>
              <w:jc w:val="center"/>
              <w:rPr>
                <w:sz w:val="14"/>
                <w:szCs w:val="14"/>
              </w:rPr>
            </w:pPr>
            <w:r w:rsidRPr="00EE2357">
              <w:rPr>
                <w:sz w:val="14"/>
                <w:szCs w:val="14"/>
              </w:rPr>
              <w:t>100</w:t>
            </w:r>
          </w:p>
        </w:tc>
        <w:tc>
          <w:tcPr>
            <w:tcW w:w="708" w:type="dxa"/>
            <w:shd w:val="clear" w:color="000000" w:fill="FFFFFF"/>
            <w:vAlign w:val="center"/>
            <w:hideMark/>
          </w:tcPr>
          <w:p w:rsidR="00856E9A" w:rsidRPr="00EE2357" w:rsidRDefault="00856E9A" w:rsidP="004B6281">
            <w:pPr>
              <w:jc w:val="center"/>
              <w:rPr>
                <w:sz w:val="14"/>
                <w:szCs w:val="14"/>
              </w:rPr>
            </w:pPr>
            <w:r w:rsidRPr="00EE2357">
              <w:rPr>
                <w:sz w:val="14"/>
                <w:szCs w:val="14"/>
              </w:rPr>
              <w:t>100</w:t>
            </w:r>
          </w:p>
        </w:tc>
        <w:tc>
          <w:tcPr>
            <w:tcW w:w="709" w:type="dxa"/>
            <w:shd w:val="clear" w:color="000000" w:fill="FFFFFF"/>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(300)</w:t>
            </w:r>
          </w:p>
        </w:tc>
        <w:tc>
          <w:tcPr>
            <w:tcW w:w="709" w:type="dxa"/>
            <w:shd w:val="clear" w:color="000000" w:fill="FFFFFF"/>
            <w:vAlign w:val="center"/>
            <w:hideMark/>
          </w:tcPr>
          <w:p w:rsidR="00856E9A" w:rsidRPr="00EE2357" w:rsidRDefault="00856E9A" w:rsidP="004B6281">
            <w:pPr>
              <w:jc w:val="center"/>
              <w:rPr>
                <w:sz w:val="14"/>
                <w:szCs w:val="14"/>
              </w:rPr>
            </w:pPr>
            <w:r w:rsidRPr="00EE2357">
              <w:rPr>
                <w:sz w:val="14"/>
                <w:szCs w:val="14"/>
              </w:rPr>
              <w:t>1628</w:t>
            </w:r>
            <w:r w:rsidRPr="00EE2357">
              <w:rPr>
                <w:sz w:val="14"/>
                <w:szCs w:val="14"/>
              </w:rPr>
              <w:br/>
              <w:t>(4884)</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(1002)</w:t>
            </w:r>
          </w:p>
        </w:tc>
        <w:tc>
          <w:tcPr>
            <w:tcW w:w="708"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(1300)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(1300)</w:t>
            </w:r>
          </w:p>
        </w:tc>
        <w:tc>
          <w:tcPr>
            <w:tcW w:w="992" w:type="dxa"/>
            <w:shd w:val="clear" w:color="000000" w:fill="FFFFFF"/>
            <w:noWrap/>
            <w:vAlign w:val="center"/>
            <w:hideMark/>
          </w:tcPr>
          <w:p w:rsidR="00856E9A" w:rsidRPr="00EE2357" w:rsidRDefault="00856E9A" w:rsidP="004B6281">
            <w:pPr>
              <w:jc w:val="center"/>
              <w:rPr>
                <w:sz w:val="14"/>
                <w:szCs w:val="14"/>
              </w:rPr>
            </w:pPr>
            <w:r w:rsidRPr="00EE2357">
              <w:rPr>
                <w:sz w:val="14"/>
                <w:szCs w:val="14"/>
              </w:rPr>
              <w:t>0,05</w:t>
            </w:r>
          </w:p>
        </w:tc>
        <w:tc>
          <w:tcPr>
            <w:tcW w:w="1985" w:type="dxa"/>
            <w:shd w:val="clear" w:color="000000" w:fill="FFFFFF"/>
            <w:vAlign w:val="center"/>
            <w:hideMark/>
          </w:tcPr>
          <w:p w:rsidR="00856E9A" w:rsidRPr="00EE2357" w:rsidRDefault="00856E9A" w:rsidP="004B6281">
            <w:pPr>
              <w:rPr>
                <w:sz w:val="14"/>
                <w:szCs w:val="14"/>
              </w:rPr>
            </w:pPr>
            <w:r w:rsidRPr="00EE2357">
              <w:rPr>
                <w:sz w:val="14"/>
                <w:szCs w:val="14"/>
              </w:rPr>
              <w:t>Отношение объёма поступления платежей в местный бюджет из прибыли муниципальных унитарных предприятий к плановому объёму таких поступлений</w:t>
            </w:r>
          </w:p>
        </w:tc>
        <w:tc>
          <w:tcPr>
            <w:tcW w:w="2410" w:type="dxa"/>
            <w:shd w:val="clear" w:color="auto" w:fill="auto"/>
            <w:vAlign w:val="center"/>
            <w:hideMark/>
          </w:tcPr>
          <w:p w:rsidR="00856E9A" w:rsidRPr="00EE2357" w:rsidRDefault="00856E9A" w:rsidP="004B6281">
            <w:pPr>
              <w:rPr>
                <w:sz w:val="14"/>
                <w:szCs w:val="14"/>
              </w:rPr>
            </w:pPr>
            <w:r w:rsidRPr="00EE2357">
              <w:rPr>
                <w:sz w:val="14"/>
                <w:szCs w:val="14"/>
              </w:rPr>
              <w:t xml:space="preserve">Сведения об исполнении администрируемых доходов, во исполнении п.2.6. Распоряжения </w:t>
            </w:r>
            <w:proofErr w:type="gramStart"/>
            <w:r w:rsidRPr="00EE2357">
              <w:rPr>
                <w:sz w:val="14"/>
                <w:szCs w:val="14"/>
              </w:rPr>
              <w:t>от  24.12.2008</w:t>
            </w:r>
            <w:proofErr w:type="gramEnd"/>
            <w:r w:rsidRPr="00EE2357">
              <w:rPr>
                <w:sz w:val="14"/>
                <w:szCs w:val="14"/>
              </w:rPr>
              <w:t xml:space="preserve"> №2166 "Об утверждении Порядка осуществления бюджетных полномочий главных администраторов доходов бюджета муниципального образования город Норильск, являющихся органами местного самоуправления и (или) находящимися в их ведении муниципальными учреждениями"</w:t>
            </w:r>
          </w:p>
        </w:tc>
        <w:tc>
          <w:tcPr>
            <w:tcW w:w="1674" w:type="dxa"/>
            <w:shd w:val="clear" w:color="000000" w:fill="FFFFFF"/>
            <w:noWrap/>
            <w:vAlign w:val="center"/>
            <w:hideMark/>
          </w:tcPr>
          <w:p w:rsidR="00856E9A" w:rsidRPr="00EE2357" w:rsidRDefault="00856E9A" w:rsidP="004B6281">
            <w:pPr>
              <w:rPr>
                <w:sz w:val="14"/>
                <w:szCs w:val="14"/>
              </w:rPr>
            </w:pPr>
            <w:r w:rsidRPr="00EE2357">
              <w:rPr>
                <w:sz w:val="14"/>
                <w:szCs w:val="14"/>
              </w:rPr>
              <w:t>5.1, 5.2</w:t>
            </w:r>
          </w:p>
        </w:tc>
      </w:tr>
      <w:tr w:rsidR="00856E9A" w:rsidRPr="00EE2357" w:rsidTr="004B6281">
        <w:trPr>
          <w:trHeight w:val="696"/>
        </w:trPr>
        <w:tc>
          <w:tcPr>
            <w:tcW w:w="425" w:type="dxa"/>
            <w:shd w:val="clear" w:color="auto" w:fill="auto"/>
            <w:vAlign w:val="center"/>
            <w:hideMark/>
          </w:tcPr>
          <w:p w:rsidR="00856E9A" w:rsidRPr="00EE2357" w:rsidRDefault="00856E9A" w:rsidP="004B6281">
            <w:pPr>
              <w:rPr>
                <w:sz w:val="14"/>
                <w:szCs w:val="14"/>
              </w:rPr>
            </w:pPr>
            <w:r w:rsidRPr="00EE2357">
              <w:rPr>
                <w:sz w:val="14"/>
                <w:szCs w:val="14"/>
              </w:rPr>
              <w:t>10.</w:t>
            </w:r>
          </w:p>
        </w:tc>
        <w:tc>
          <w:tcPr>
            <w:tcW w:w="2836" w:type="dxa"/>
            <w:shd w:val="clear" w:color="auto" w:fill="auto"/>
            <w:vAlign w:val="center"/>
            <w:hideMark/>
          </w:tcPr>
          <w:p w:rsidR="00856E9A" w:rsidRPr="00EE2357" w:rsidRDefault="00856E9A" w:rsidP="004B6281">
            <w:pPr>
              <w:rPr>
                <w:sz w:val="14"/>
                <w:szCs w:val="14"/>
              </w:rPr>
            </w:pPr>
            <w:r w:rsidRPr="00EE2357">
              <w:rPr>
                <w:sz w:val="14"/>
                <w:szCs w:val="14"/>
              </w:rPr>
              <w:t>Количество размешенных объектов сезонной уличной торговли</w:t>
            </w:r>
          </w:p>
        </w:tc>
        <w:tc>
          <w:tcPr>
            <w:tcW w:w="567" w:type="dxa"/>
            <w:shd w:val="clear" w:color="auto" w:fill="auto"/>
            <w:noWrap/>
            <w:vAlign w:val="center"/>
            <w:hideMark/>
          </w:tcPr>
          <w:p w:rsidR="00856E9A" w:rsidRPr="00EE2357" w:rsidRDefault="00856E9A" w:rsidP="004B6281">
            <w:pPr>
              <w:jc w:val="center"/>
              <w:rPr>
                <w:sz w:val="14"/>
                <w:szCs w:val="14"/>
              </w:rPr>
            </w:pPr>
            <w:r w:rsidRPr="00EE2357">
              <w:rPr>
                <w:sz w:val="14"/>
                <w:szCs w:val="14"/>
              </w:rPr>
              <w:t>ед.</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38</w:t>
            </w:r>
          </w:p>
        </w:tc>
        <w:tc>
          <w:tcPr>
            <w:tcW w:w="708" w:type="dxa"/>
            <w:shd w:val="clear" w:color="auto" w:fill="auto"/>
            <w:noWrap/>
            <w:vAlign w:val="center"/>
            <w:hideMark/>
          </w:tcPr>
          <w:p w:rsidR="00856E9A" w:rsidRPr="00EE2357" w:rsidRDefault="00856E9A" w:rsidP="004B6281">
            <w:pPr>
              <w:jc w:val="center"/>
              <w:rPr>
                <w:sz w:val="14"/>
                <w:szCs w:val="14"/>
              </w:rPr>
            </w:pPr>
            <w:r w:rsidRPr="00EE2357">
              <w:rPr>
                <w:sz w:val="14"/>
                <w:szCs w:val="14"/>
              </w:rPr>
              <w:t>50</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30</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30</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30</w:t>
            </w:r>
          </w:p>
        </w:tc>
        <w:tc>
          <w:tcPr>
            <w:tcW w:w="708" w:type="dxa"/>
            <w:shd w:val="clear" w:color="auto" w:fill="auto"/>
            <w:noWrap/>
            <w:vAlign w:val="center"/>
            <w:hideMark/>
          </w:tcPr>
          <w:p w:rsidR="00856E9A" w:rsidRPr="00EE2357" w:rsidRDefault="00856E9A" w:rsidP="004B6281">
            <w:pPr>
              <w:jc w:val="center"/>
              <w:rPr>
                <w:sz w:val="14"/>
                <w:szCs w:val="14"/>
              </w:rPr>
            </w:pPr>
            <w:r w:rsidRPr="00EE2357">
              <w:rPr>
                <w:sz w:val="14"/>
                <w:szCs w:val="14"/>
              </w:rPr>
              <w:t>30</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30</w:t>
            </w:r>
          </w:p>
        </w:tc>
        <w:tc>
          <w:tcPr>
            <w:tcW w:w="992" w:type="dxa"/>
            <w:shd w:val="clear" w:color="auto" w:fill="auto"/>
            <w:noWrap/>
            <w:vAlign w:val="center"/>
            <w:hideMark/>
          </w:tcPr>
          <w:p w:rsidR="00856E9A" w:rsidRPr="00EE2357" w:rsidRDefault="00856E9A" w:rsidP="004B6281">
            <w:pPr>
              <w:jc w:val="center"/>
              <w:rPr>
                <w:sz w:val="14"/>
                <w:szCs w:val="14"/>
              </w:rPr>
            </w:pPr>
            <w:r w:rsidRPr="00EE2357">
              <w:rPr>
                <w:sz w:val="14"/>
                <w:szCs w:val="14"/>
              </w:rPr>
              <w:t>0,01</w:t>
            </w:r>
          </w:p>
        </w:tc>
        <w:tc>
          <w:tcPr>
            <w:tcW w:w="1985" w:type="dxa"/>
            <w:shd w:val="clear" w:color="auto" w:fill="auto"/>
            <w:vAlign w:val="center"/>
            <w:hideMark/>
          </w:tcPr>
          <w:p w:rsidR="00856E9A" w:rsidRPr="00EE2357" w:rsidRDefault="00856E9A" w:rsidP="004B6281">
            <w:pPr>
              <w:rPr>
                <w:sz w:val="14"/>
                <w:szCs w:val="14"/>
              </w:rPr>
            </w:pPr>
            <w:r w:rsidRPr="00EE2357">
              <w:rPr>
                <w:sz w:val="14"/>
                <w:szCs w:val="14"/>
              </w:rPr>
              <w:t>Фактическое количество размещенных объектов сезонной уличной торговли</w:t>
            </w:r>
          </w:p>
        </w:tc>
        <w:tc>
          <w:tcPr>
            <w:tcW w:w="2410" w:type="dxa"/>
            <w:shd w:val="clear" w:color="000000" w:fill="FFFFFF"/>
            <w:vAlign w:val="center"/>
            <w:hideMark/>
          </w:tcPr>
          <w:p w:rsidR="00856E9A" w:rsidRPr="00EE2357" w:rsidRDefault="00856E9A" w:rsidP="004B6281">
            <w:pPr>
              <w:rPr>
                <w:sz w:val="14"/>
                <w:szCs w:val="14"/>
              </w:rPr>
            </w:pPr>
            <w:r w:rsidRPr="00EE2357">
              <w:rPr>
                <w:sz w:val="14"/>
                <w:szCs w:val="14"/>
              </w:rPr>
              <w:t>Аналитическая записка по итогам работы Управления потребительского рынка и услуг Администрации города Норильска</w:t>
            </w:r>
          </w:p>
        </w:tc>
        <w:tc>
          <w:tcPr>
            <w:tcW w:w="1674" w:type="dxa"/>
            <w:shd w:val="clear" w:color="auto" w:fill="auto"/>
            <w:noWrap/>
            <w:vAlign w:val="center"/>
            <w:hideMark/>
          </w:tcPr>
          <w:p w:rsidR="00856E9A" w:rsidRPr="00EE2357" w:rsidRDefault="00856E9A" w:rsidP="004B6281">
            <w:pPr>
              <w:rPr>
                <w:sz w:val="14"/>
                <w:szCs w:val="14"/>
              </w:rPr>
            </w:pPr>
            <w:r w:rsidRPr="00EE2357">
              <w:rPr>
                <w:sz w:val="14"/>
                <w:szCs w:val="14"/>
              </w:rPr>
              <w:t>5.1, 5.2</w:t>
            </w:r>
          </w:p>
        </w:tc>
      </w:tr>
      <w:tr w:rsidR="00856E9A" w:rsidRPr="00EE2357" w:rsidTr="004B6281">
        <w:trPr>
          <w:trHeight w:val="1117"/>
        </w:trPr>
        <w:tc>
          <w:tcPr>
            <w:tcW w:w="425" w:type="dxa"/>
            <w:shd w:val="clear" w:color="auto" w:fill="auto"/>
            <w:vAlign w:val="center"/>
            <w:hideMark/>
          </w:tcPr>
          <w:p w:rsidR="00856E9A" w:rsidRPr="00EE2357" w:rsidRDefault="00856E9A" w:rsidP="004B6281">
            <w:pPr>
              <w:rPr>
                <w:sz w:val="14"/>
                <w:szCs w:val="14"/>
              </w:rPr>
            </w:pPr>
            <w:r w:rsidRPr="00EE2357">
              <w:rPr>
                <w:sz w:val="14"/>
                <w:szCs w:val="14"/>
              </w:rPr>
              <w:t>11.</w:t>
            </w:r>
          </w:p>
        </w:tc>
        <w:tc>
          <w:tcPr>
            <w:tcW w:w="2836" w:type="dxa"/>
            <w:shd w:val="clear" w:color="auto" w:fill="auto"/>
            <w:vAlign w:val="center"/>
            <w:hideMark/>
          </w:tcPr>
          <w:p w:rsidR="00856E9A" w:rsidRPr="00EE2357" w:rsidRDefault="00856E9A" w:rsidP="004B6281">
            <w:pPr>
              <w:rPr>
                <w:sz w:val="14"/>
                <w:szCs w:val="14"/>
              </w:rPr>
            </w:pPr>
            <w:r w:rsidRPr="00EE2357">
              <w:rPr>
                <w:sz w:val="14"/>
                <w:szCs w:val="14"/>
              </w:rPr>
              <w:t xml:space="preserve">Доля граждан и субъектов малого и среднего предпринимательства, получивших консультации по защите прав потребителей, от общего числа обратившихся за такими консультациями </w:t>
            </w:r>
          </w:p>
        </w:tc>
        <w:tc>
          <w:tcPr>
            <w:tcW w:w="567" w:type="dxa"/>
            <w:shd w:val="clear" w:color="auto" w:fill="auto"/>
            <w:vAlign w:val="center"/>
            <w:hideMark/>
          </w:tcPr>
          <w:p w:rsidR="00856E9A" w:rsidRPr="00EE2357" w:rsidRDefault="00856E9A" w:rsidP="004B6281">
            <w:pPr>
              <w:jc w:val="center"/>
              <w:rPr>
                <w:sz w:val="14"/>
                <w:szCs w:val="14"/>
              </w:rPr>
            </w:pPr>
            <w:r w:rsidRPr="00EE2357">
              <w:rPr>
                <w:sz w:val="14"/>
                <w:szCs w:val="14"/>
              </w:rPr>
              <w:t>%</w:t>
            </w:r>
            <w:r w:rsidRPr="00EE2357">
              <w:rPr>
                <w:sz w:val="14"/>
                <w:szCs w:val="14"/>
              </w:rPr>
              <w:br/>
              <w:t>(чел.)</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100</w:t>
            </w:r>
          </w:p>
        </w:tc>
        <w:tc>
          <w:tcPr>
            <w:tcW w:w="708" w:type="dxa"/>
            <w:shd w:val="clear" w:color="auto" w:fill="auto"/>
            <w:noWrap/>
            <w:vAlign w:val="center"/>
            <w:hideMark/>
          </w:tcPr>
          <w:p w:rsidR="00856E9A" w:rsidRPr="00EE2357" w:rsidRDefault="00856E9A" w:rsidP="004B6281">
            <w:pPr>
              <w:jc w:val="center"/>
              <w:rPr>
                <w:sz w:val="14"/>
                <w:szCs w:val="14"/>
              </w:rPr>
            </w:pPr>
            <w:r w:rsidRPr="00EE2357">
              <w:rPr>
                <w:sz w:val="14"/>
                <w:szCs w:val="14"/>
              </w:rPr>
              <w:t>100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(4100)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63</w:t>
            </w:r>
            <w:r w:rsidRPr="00EE2357">
              <w:rPr>
                <w:sz w:val="14"/>
                <w:szCs w:val="14"/>
              </w:rPr>
              <w:br/>
              <w:t>(2580)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(2580)</w:t>
            </w:r>
          </w:p>
        </w:tc>
        <w:tc>
          <w:tcPr>
            <w:tcW w:w="708"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(2580)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100</w:t>
            </w:r>
            <w:r w:rsidRPr="00EE2357">
              <w:rPr>
                <w:sz w:val="14"/>
                <w:szCs w:val="14"/>
              </w:rPr>
              <w:br/>
              <w:t>(2580)</w:t>
            </w:r>
          </w:p>
        </w:tc>
        <w:tc>
          <w:tcPr>
            <w:tcW w:w="992" w:type="dxa"/>
            <w:shd w:val="clear" w:color="auto" w:fill="auto"/>
            <w:noWrap/>
            <w:vAlign w:val="center"/>
            <w:hideMark/>
          </w:tcPr>
          <w:p w:rsidR="00856E9A" w:rsidRPr="00EE2357" w:rsidRDefault="00856E9A" w:rsidP="004B6281">
            <w:pPr>
              <w:jc w:val="center"/>
              <w:rPr>
                <w:sz w:val="14"/>
                <w:szCs w:val="14"/>
              </w:rPr>
            </w:pPr>
            <w:r w:rsidRPr="00EE2357">
              <w:rPr>
                <w:sz w:val="14"/>
                <w:szCs w:val="14"/>
              </w:rPr>
              <w:t>0,05</w:t>
            </w:r>
          </w:p>
        </w:tc>
        <w:tc>
          <w:tcPr>
            <w:tcW w:w="1985" w:type="dxa"/>
            <w:shd w:val="clear" w:color="auto" w:fill="auto"/>
            <w:vAlign w:val="center"/>
            <w:hideMark/>
          </w:tcPr>
          <w:p w:rsidR="00856E9A" w:rsidRPr="00EE2357" w:rsidRDefault="00856E9A" w:rsidP="004B6281">
            <w:pPr>
              <w:rPr>
                <w:sz w:val="14"/>
                <w:szCs w:val="14"/>
              </w:rPr>
            </w:pPr>
            <w:r w:rsidRPr="00EE2357">
              <w:rPr>
                <w:sz w:val="14"/>
                <w:szCs w:val="14"/>
              </w:rPr>
              <w:t>Отношение количества граждан и субъектов малого и среднего предпринимательства, получивших консультации по защите прав потребителей, к количеству обратившихся за такой поддержкой</w:t>
            </w:r>
          </w:p>
        </w:tc>
        <w:tc>
          <w:tcPr>
            <w:tcW w:w="2410" w:type="dxa"/>
            <w:shd w:val="clear" w:color="000000" w:fill="FFFFFF"/>
            <w:vAlign w:val="center"/>
            <w:hideMark/>
          </w:tcPr>
          <w:p w:rsidR="00856E9A" w:rsidRPr="00EE2357" w:rsidRDefault="00856E9A" w:rsidP="004B6281">
            <w:pPr>
              <w:rPr>
                <w:sz w:val="14"/>
                <w:szCs w:val="14"/>
              </w:rPr>
            </w:pPr>
            <w:r w:rsidRPr="00EE2357">
              <w:rPr>
                <w:sz w:val="14"/>
                <w:szCs w:val="14"/>
              </w:rPr>
              <w:t>Аналитическая записка по итогам работы Управления потребительского рынка и услуг Администрации города Норильска</w:t>
            </w:r>
          </w:p>
        </w:tc>
        <w:tc>
          <w:tcPr>
            <w:tcW w:w="1674" w:type="dxa"/>
            <w:shd w:val="clear" w:color="auto" w:fill="auto"/>
            <w:noWrap/>
            <w:vAlign w:val="center"/>
            <w:hideMark/>
          </w:tcPr>
          <w:p w:rsidR="00856E9A" w:rsidRPr="00EE2357" w:rsidRDefault="00856E9A" w:rsidP="004B6281">
            <w:pPr>
              <w:rPr>
                <w:sz w:val="14"/>
                <w:szCs w:val="14"/>
              </w:rPr>
            </w:pPr>
            <w:r w:rsidRPr="00EE2357">
              <w:rPr>
                <w:sz w:val="14"/>
                <w:szCs w:val="14"/>
              </w:rPr>
              <w:t>5.1, 5.2</w:t>
            </w:r>
          </w:p>
        </w:tc>
      </w:tr>
      <w:tr w:rsidR="00856E9A" w:rsidRPr="00EE2357" w:rsidTr="004B6281">
        <w:trPr>
          <w:trHeight w:val="1224"/>
        </w:trPr>
        <w:tc>
          <w:tcPr>
            <w:tcW w:w="425" w:type="dxa"/>
            <w:shd w:val="clear" w:color="auto" w:fill="auto"/>
            <w:vAlign w:val="center"/>
            <w:hideMark/>
          </w:tcPr>
          <w:p w:rsidR="00856E9A" w:rsidRPr="00EE2357" w:rsidRDefault="00856E9A" w:rsidP="004B6281">
            <w:pPr>
              <w:rPr>
                <w:sz w:val="14"/>
                <w:szCs w:val="14"/>
              </w:rPr>
            </w:pPr>
            <w:r w:rsidRPr="00EE2357">
              <w:rPr>
                <w:sz w:val="14"/>
                <w:szCs w:val="14"/>
              </w:rPr>
              <w:t>12.</w:t>
            </w:r>
          </w:p>
        </w:tc>
        <w:tc>
          <w:tcPr>
            <w:tcW w:w="2836" w:type="dxa"/>
            <w:shd w:val="clear" w:color="auto" w:fill="auto"/>
            <w:vAlign w:val="center"/>
            <w:hideMark/>
          </w:tcPr>
          <w:p w:rsidR="00856E9A" w:rsidRPr="00EE2357" w:rsidRDefault="00856E9A" w:rsidP="004B6281">
            <w:pPr>
              <w:rPr>
                <w:sz w:val="14"/>
                <w:szCs w:val="14"/>
              </w:rPr>
            </w:pPr>
            <w:r w:rsidRPr="00EE2357">
              <w:rPr>
                <w:sz w:val="14"/>
                <w:szCs w:val="14"/>
              </w:rPr>
              <w:t xml:space="preserve">Число субъектов малого и среднего предпринимательства в расчете на 10000 человек населения </w:t>
            </w:r>
          </w:p>
        </w:tc>
        <w:tc>
          <w:tcPr>
            <w:tcW w:w="567" w:type="dxa"/>
            <w:shd w:val="clear" w:color="auto" w:fill="auto"/>
            <w:vAlign w:val="center"/>
            <w:hideMark/>
          </w:tcPr>
          <w:p w:rsidR="00856E9A" w:rsidRPr="00EE2357" w:rsidRDefault="00856E9A" w:rsidP="004B6281">
            <w:pPr>
              <w:jc w:val="center"/>
              <w:rPr>
                <w:sz w:val="14"/>
                <w:szCs w:val="14"/>
              </w:rPr>
            </w:pPr>
            <w:r w:rsidRPr="00EE2357">
              <w:rPr>
                <w:sz w:val="14"/>
                <w:szCs w:val="14"/>
              </w:rPr>
              <w:t>ед. /10000 жителей</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409,22</w:t>
            </w:r>
          </w:p>
        </w:tc>
        <w:tc>
          <w:tcPr>
            <w:tcW w:w="708" w:type="dxa"/>
            <w:shd w:val="clear" w:color="auto" w:fill="auto"/>
            <w:noWrap/>
            <w:vAlign w:val="center"/>
            <w:hideMark/>
          </w:tcPr>
          <w:p w:rsidR="00856E9A" w:rsidRPr="00EE2357" w:rsidRDefault="00856E9A" w:rsidP="004B6281">
            <w:pPr>
              <w:jc w:val="center"/>
              <w:rPr>
                <w:sz w:val="14"/>
                <w:szCs w:val="14"/>
              </w:rPr>
            </w:pPr>
            <w:r w:rsidRPr="00EE2357">
              <w:rPr>
                <w:sz w:val="14"/>
                <w:szCs w:val="14"/>
              </w:rPr>
              <w:t>411,56</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411,63</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411,63</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414,03</w:t>
            </w:r>
          </w:p>
        </w:tc>
        <w:tc>
          <w:tcPr>
            <w:tcW w:w="708" w:type="dxa"/>
            <w:shd w:val="clear" w:color="auto" w:fill="auto"/>
            <w:vAlign w:val="center"/>
            <w:hideMark/>
          </w:tcPr>
          <w:p w:rsidR="00856E9A" w:rsidRPr="00EE2357" w:rsidRDefault="00856E9A" w:rsidP="004B6281">
            <w:pPr>
              <w:jc w:val="center"/>
              <w:rPr>
                <w:sz w:val="14"/>
                <w:szCs w:val="14"/>
              </w:rPr>
            </w:pPr>
            <w:r w:rsidRPr="00EE2357">
              <w:rPr>
                <w:sz w:val="14"/>
                <w:szCs w:val="14"/>
              </w:rPr>
              <w:t>415,39</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417,36</w:t>
            </w:r>
          </w:p>
        </w:tc>
        <w:tc>
          <w:tcPr>
            <w:tcW w:w="992" w:type="dxa"/>
            <w:shd w:val="clear" w:color="auto" w:fill="auto"/>
            <w:noWrap/>
            <w:vAlign w:val="center"/>
            <w:hideMark/>
          </w:tcPr>
          <w:p w:rsidR="00856E9A" w:rsidRPr="00EE2357" w:rsidRDefault="00856E9A" w:rsidP="004B6281">
            <w:pPr>
              <w:jc w:val="center"/>
              <w:rPr>
                <w:sz w:val="14"/>
                <w:szCs w:val="14"/>
              </w:rPr>
            </w:pPr>
            <w:r w:rsidRPr="00EE2357">
              <w:rPr>
                <w:sz w:val="14"/>
                <w:szCs w:val="14"/>
              </w:rPr>
              <w:t>0,01</w:t>
            </w:r>
          </w:p>
        </w:tc>
        <w:tc>
          <w:tcPr>
            <w:tcW w:w="1985" w:type="dxa"/>
            <w:shd w:val="clear" w:color="auto" w:fill="auto"/>
            <w:vAlign w:val="center"/>
            <w:hideMark/>
          </w:tcPr>
          <w:p w:rsidR="00856E9A" w:rsidRPr="00EE2357" w:rsidRDefault="00856E9A" w:rsidP="004B6281">
            <w:pPr>
              <w:rPr>
                <w:sz w:val="14"/>
                <w:szCs w:val="14"/>
              </w:rPr>
            </w:pPr>
            <w:r w:rsidRPr="00EE2357">
              <w:rPr>
                <w:sz w:val="14"/>
                <w:szCs w:val="14"/>
              </w:rPr>
              <w:t>Отношение числа субъектов малого и среднего предпринимательства к численности населения муниципального образования город Норильск, умноженное на 10000</w:t>
            </w:r>
          </w:p>
        </w:tc>
        <w:tc>
          <w:tcPr>
            <w:tcW w:w="2410" w:type="dxa"/>
            <w:shd w:val="clear" w:color="000000" w:fill="FFFFFF"/>
            <w:vAlign w:val="center"/>
            <w:hideMark/>
          </w:tcPr>
          <w:p w:rsidR="00856E9A" w:rsidRPr="00EE2357" w:rsidRDefault="00856E9A" w:rsidP="004B6281">
            <w:pPr>
              <w:rPr>
                <w:sz w:val="14"/>
                <w:szCs w:val="14"/>
              </w:rPr>
            </w:pPr>
            <w:r w:rsidRPr="00EE2357">
              <w:rPr>
                <w:sz w:val="14"/>
                <w:szCs w:val="14"/>
              </w:rPr>
              <w:t>Отчет в АИС ММО "Показатели эффективности деятельности ОМСУ (Указ Президента РФ №607 от 28.04.2008)"</w:t>
            </w:r>
          </w:p>
        </w:tc>
        <w:tc>
          <w:tcPr>
            <w:tcW w:w="1674" w:type="dxa"/>
            <w:shd w:val="clear" w:color="auto" w:fill="auto"/>
            <w:noWrap/>
            <w:vAlign w:val="center"/>
            <w:hideMark/>
          </w:tcPr>
          <w:p w:rsidR="00856E9A" w:rsidRPr="00EE2357" w:rsidRDefault="00856E9A" w:rsidP="004B6281">
            <w:pPr>
              <w:rPr>
                <w:sz w:val="14"/>
                <w:szCs w:val="14"/>
              </w:rPr>
            </w:pPr>
            <w:r w:rsidRPr="00EE2357">
              <w:rPr>
                <w:sz w:val="14"/>
                <w:szCs w:val="14"/>
              </w:rPr>
              <w:t>5.1, 5.2</w:t>
            </w:r>
          </w:p>
        </w:tc>
      </w:tr>
      <w:tr w:rsidR="00856E9A" w:rsidRPr="00EE2357" w:rsidTr="004B6281">
        <w:trPr>
          <w:trHeight w:val="1838"/>
        </w:trPr>
        <w:tc>
          <w:tcPr>
            <w:tcW w:w="425" w:type="dxa"/>
            <w:shd w:val="clear" w:color="auto" w:fill="auto"/>
            <w:vAlign w:val="center"/>
            <w:hideMark/>
          </w:tcPr>
          <w:p w:rsidR="00856E9A" w:rsidRPr="00EE2357" w:rsidRDefault="00856E9A" w:rsidP="004B6281">
            <w:pPr>
              <w:rPr>
                <w:sz w:val="14"/>
                <w:szCs w:val="14"/>
              </w:rPr>
            </w:pPr>
            <w:r w:rsidRPr="00EE2357">
              <w:rPr>
                <w:sz w:val="14"/>
                <w:szCs w:val="14"/>
              </w:rPr>
              <w:t>13.</w:t>
            </w:r>
          </w:p>
        </w:tc>
        <w:tc>
          <w:tcPr>
            <w:tcW w:w="2836" w:type="dxa"/>
            <w:shd w:val="clear" w:color="auto" w:fill="auto"/>
            <w:vAlign w:val="center"/>
            <w:hideMark/>
          </w:tcPr>
          <w:p w:rsidR="00856E9A" w:rsidRPr="00EE2357" w:rsidRDefault="00856E9A" w:rsidP="004B6281">
            <w:pPr>
              <w:rPr>
                <w:sz w:val="14"/>
                <w:szCs w:val="14"/>
              </w:rPr>
            </w:pPr>
            <w:r w:rsidRPr="00EE2357">
              <w:rPr>
                <w:sz w:val="14"/>
                <w:szCs w:val="14"/>
              </w:rPr>
              <w:t xml:space="preserve">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муниципального образования город Норильск </w:t>
            </w:r>
          </w:p>
        </w:tc>
        <w:tc>
          <w:tcPr>
            <w:tcW w:w="567" w:type="dxa"/>
            <w:shd w:val="clear" w:color="auto" w:fill="auto"/>
            <w:vAlign w:val="center"/>
            <w:hideMark/>
          </w:tcPr>
          <w:p w:rsidR="00856E9A" w:rsidRPr="00EE2357" w:rsidRDefault="00856E9A" w:rsidP="004B6281">
            <w:pPr>
              <w:jc w:val="center"/>
              <w:rPr>
                <w:sz w:val="14"/>
                <w:szCs w:val="14"/>
              </w:rPr>
            </w:pPr>
            <w:r w:rsidRPr="00EE2357">
              <w:rPr>
                <w:sz w:val="14"/>
                <w:szCs w:val="14"/>
              </w:rPr>
              <w:t>%</w:t>
            </w:r>
            <w:r w:rsidRPr="00EE2357">
              <w:rPr>
                <w:sz w:val="14"/>
                <w:szCs w:val="14"/>
              </w:rPr>
              <w:br/>
              <w:t>(чел.)</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21,03</w:t>
            </w:r>
          </w:p>
        </w:tc>
        <w:tc>
          <w:tcPr>
            <w:tcW w:w="708" w:type="dxa"/>
            <w:shd w:val="clear" w:color="auto" w:fill="auto"/>
            <w:noWrap/>
            <w:vAlign w:val="center"/>
            <w:hideMark/>
          </w:tcPr>
          <w:p w:rsidR="00856E9A" w:rsidRPr="00EE2357" w:rsidRDefault="00856E9A" w:rsidP="004B6281">
            <w:pPr>
              <w:jc w:val="center"/>
              <w:rPr>
                <w:sz w:val="14"/>
                <w:szCs w:val="14"/>
              </w:rPr>
            </w:pPr>
            <w:r w:rsidRPr="00EE2357">
              <w:rPr>
                <w:sz w:val="14"/>
                <w:szCs w:val="14"/>
              </w:rPr>
              <w:t>21,14</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21,09</w:t>
            </w:r>
            <w:r w:rsidRPr="00EE2357">
              <w:rPr>
                <w:sz w:val="14"/>
                <w:szCs w:val="14"/>
              </w:rPr>
              <w:br/>
              <w:t>(16 196)</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21,09</w:t>
            </w:r>
            <w:r w:rsidRPr="00EE2357">
              <w:rPr>
                <w:sz w:val="14"/>
                <w:szCs w:val="14"/>
              </w:rPr>
              <w:br/>
              <w:t>(16 196)</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27,42</w:t>
            </w:r>
            <w:r w:rsidRPr="00EE2357">
              <w:rPr>
                <w:sz w:val="14"/>
                <w:szCs w:val="14"/>
              </w:rPr>
              <w:br/>
              <w:t>(23 890)</w:t>
            </w:r>
          </w:p>
        </w:tc>
        <w:tc>
          <w:tcPr>
            <w:tcW w:w="708" w:type="dxa"/>
            <w:shd w:val="clear" w:color="auto" w:fill="auto"/>
            <w:vAlign w:val="center"/>
            <w:hideMark/>
          </w:tcPr>
          <w:p w:rsidR="00856E9A" w:rsidRPr="00EE2357" w:rsidRDefault="00856E9A" w:rsidP="004B6281">
            <w:pPr>
              <w:jc w:val="center"/>
              <w:rPr>
                <w:sz w:val="14"/>
                <w:szCs w:val="14"/>
              </w:rPr>
            </w:pPr>
            <w:r w:rsidRPr="00EE2357">
              <w:rPr>
                <w:sz w:val="14"/>
                <w:szCs w:val="14"/>
              </w:rPr>
              <w:t>27,37</w:t>
            </w:r>
            <w:r w:rsidRPr="00EE2357">
              <w:rPr>
                <w:sz w:val="14"/>
                <w:szCs w:val="14"/>
              </w:rPr>
              <w:br/>
              <w:t>(23 911)</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t>27,82</w:t>
            </w:r>
            <w:r w:rsidRPr="00EE2357">
              <w:rPr>
                <w:sz w:val="14"/>
                <w:szCs w:val="14"/>
              </w:rPr>
              <w:br/>
              <w:t>(23 918)</w:t>
            </w:r>
          </w:p>
        </w:tc>
        <w:tc>
          <w:tcPr>
            <w:tcW w:w="992" w:type="dxa"/>
            <w:shd w:val="clear" w:color="auto" w:fill="auto"/>
            <w:noWrap/>
            <w:vAlign w:val="center"/>
            <w:hideMark/>
          </w:tcPr>
          <w:p w:rsidR="00856E9A" w:rsidRPr="00EE2357" w:rsidRDefault="00856E9A" w:rsidP="004B6281">
            <w:pPr>
              <w:jc w:val="center"/>
              <w:rPr>
                <w:sz w:val="14"/>
                <w:szCs w:val="14"/>
              </w:rPr>
            </w:pPr>
            <w:r w:rsidRPr="00EE2357">
              <w:rPr>
                <w:sz w:val="14"/>
                <w:szCs w:val="14"/>
              </w:rPr>
              <w:t>0,01</w:t>
            </w:r>
          </w:p>
        </w:tc>
        <w:tc>
          <w:tcPr>
            <w:tcW w:w="1985" w:type="dxa"/>
            <w:shd w:val="clear" w:color="auto" w:fill="auto"/>
            <w:vAlign w:val="center"/>
            <w:hideMark/>
          </w:tcPr>
          <w:p w:rsidR="00856E9A" w:rsidRPr="00EE2357" w:rsidRDefault="00856E9A" w:rsidP="004B6281">
            <w:pPr>
              <w:rPr>
                <w:sz w:val="14"/>
                <w:szCs w:val="14"/>
              </w:rPr>
            </w:pPr>
            <w:r w:rsidRPr="00EE2357">
              <w:rPr>
                <w:sz w:val="14"/>
                <w:szCs w:val="14"/>
              </w:rPr>
              <w:t>Отношение среднесписочной численности работников (без внешних совместителей), занятых у субъектов малого и среднего предпринимательства к среднесписочной численности (без внешних совместителей) по муниципальному образованию город Норильск</w:t>
            </w:r>
          </w:p>
        </w:tc>
        <w:tc>
          <w:tcPr>
            <w:tcW w:w="2410" w:type="dxa"/>
            <w:shd w:val="clear" w:color="000000" w:fill="FFFFFF"/>
            <w:vAlign w:val="center"/>
            <w:hideMark/>
          </w:tcPr>
          <w:p w:rsidR="00856E9A" w:rsidRPr="00EE2357" w:rsidRDefault="00856E9A" w:rsidP="004B6281">
            <w:pPr>
              <w:rPr>
                <w:sz w:val="14"/>
                <w:szCs w:val="14"/>
              </w:rPr>
            </w:pPr>
            <w:r w:rsidRPr="00EE2357">
              <w:rPr>
                <w:sz w:val="14"/>
                <w:szCs w:val="14"/>
              </w:rPr>
              <w:t>Отчет в АИС ММО "Показатели эффективности деятельности ОМСУ (Указ Президента РФ №607 от 28.04.2008)"</w:t>
            </w:r>
          </w:p>
        </w:tc>
        <w:tc>
          <w:tcPr>
            <w:tcW w:w="1674" w:type="dxa"/>
            <w:shd w:val="clear" w:color="auto" w:fill="auto"/>
            <w:noWrap/>
            <w:vAlign w:val="center"/>
            <w:hideMark/>
          </w:tcPr>
          <w:p w:rsidR="00856E9A" w:rsidRPr="00EE2357" w:rsidRDefault="00856E9A" w:rsidP="004B6281">
            <w:pPr>
              <w:rPr>
                <w:sz w:val="14"/>
                <w:szCs w:val="14"/>
              </w:rPr>
            </w:pPr>
            <w:r w:rsidRPr="00EE2357">
              <w:rPr>
                <w:sz w:val="14"/>
                <w:szCs w:val="14"/>
              </w:rPr>
              <w:t>5.1, 5.2</w:t>
            </w:r>
          </w:p>
        </w:tc>
      </w:tr>
      <w:tr w:rsidR="00856E9A" w:rsidRPr="00EE2357" w:rsidTr="004B6281">
        <w:trPr>
          <w:trHeight w:val="975"/>
        </w:trPr>
        <w:tc>
          <w:tcPr>
            <w:tcW w:w="425" w:type="dxa"/>
            <w:shd w:val="clear" w:color="auto" w:fill="auto"/>
            <w:vAlign w:val="center"/>
            <w:hideMark/>
          </w:tcPr>
          <w:p w:rsidR="00856E9A" w:rsidRPr="00EE2357" w:rsidRDefault="00856E9A" w:rsidP="004B6281">
            <w:pPr>
              <w:rPr>
                <w:sz w:val="14"/>
                <w:szCs w:val="14"/>
              </w:rPr>
            </w:pPr>
            <w:r w:rsidRPr="00EE2357">
              <w:rPr>
                <w:sz w:val="14"/>
                <w:szCs w:val="14"/>
              </w:rPr>
              <w:t>14.</w:t>
            </w:r>
          </w:p>
        </w:tc>
        <w:tc>
          <w:tcPr>
            <w:tcW w:w="2836" w:type="dxa"/>
            <w:shd w:val="clear" w:color="auto" w:fill="auto"/>
            <w:vAlign w:val="center"/>
            <w:hideMark/>
          </w:tcPr>
          <w:p w:rsidR="00856E9A" w:rsidRPr="00EE2357" w:rsidRDefault="00856E9A" w:rsidP="004B6281">
            <w:pPr>
              <w:rPr>
                <w:sz w:val="14"/>
                <w:szCs w:val="14"/>
              </w:rPr>
            </w:pPr>
            <w:r w:rsidRPr="00EE2357">
              <w:rPr>
                <w:sz w:val="14"/>
                <w:szCs w:val="14"/>
              </w:rPr>
              <w:t>Обеспеченность населения площадью торговых объектов</w:t>
            </w:r>
          </w:p>
        </w:tc>
        <w:tc>
          <w:tcPr>
            <w:tcW w:w="567" w:type="dxa"/>
            <w:shd w:val="clear" w:color="auto" w:fill="auto"/>
            <w:vAlign w:val="center"/>
            <w:hideMark/>
          </w:tcPr>
          <w:p w:rsidR="00856E9A" w:rsidRPr="00EE2357" w:rsidRDefault="00856E9A" w:rsidP="004B6281">
            <w:pPr>
              <w:jc w:val="center"/>
              <w:rPr>
                <w:sz w:val="14"/>
                <w:szCs w:val="14"/>
              </w:rPr>
            </w:pPr>
            <w:proofErr w:type="spellStart"/>
            <w:r w:rsidRPr="00EE2357">
              <w:rPr>
                <w:sz w:val="14"/>
                <w:szCs w:val="14"/>
              </w:rPr>
              <w:t>кв.м</w:t>
            </w:r>
            <w:proofErr w:type="spellEnd"/>
            <w:r w:rsidRPr="00EE2357">
              <w:rPr>
                <w:sz w:val="14"/>
                <w:szCs w:val="14"/>
              </w:rPr>
              <w:t xml:space="preserve"> / 1000 жителей</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672,00</w:t>
            </w:r>
          </w:p>
        </w:tc>
        <w:tc>
          <w:tcPr>
            <w:tcW w:w="708" w:type="dxa"/>
            <w:shd w:val="clear" w:color="auto" w:fill="auto"/>
            <w:noWrap/>
            <w:vAlign w:val="center"/>
            <w:hideMark/>
          </w:tcPr>
          <w:p w:rsidR="00856E9A" w:rsidRPr="00EE2357" w:rsidRDefault="00856E9A" w:rsidP="004B6281">
            <w:pPr>
              <w:jc w:val="center"/>
              <w:rPr>
                <w:sz w:val="14"/>
                <w:szCs w:val="14"/>
              </w:rPr>
            </w:pPr>
            <w:r w:rsidRPr="00EE2357">
              <w:rPr>
                <w:sz w:val="14"/>
                <w:szCs w:val="14"/>
              </w:rPr>
              <w:t>756,27</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765,00</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765,00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br w:type="page"/>
              <w:t>730,00</w:t>
            </w:r>
          </w:p>
        </w:tc>
        <w:tc>
          <w:tcPr>
            <w:tcW w:w="708" w:type="dxa"/>
            <w:shd w:val="clear" w:color="auto" w:fill="auto"/>
            <w:vAlign w:val="center"/>
            <w:hideMark/>
          </w:tcPr>
          <w:p w:rsidR="00856E9A" w:rsidRPr="00EE2357" w:rsidRDefault="00856E9A" w:rsidP="004B6281">
            <w:pPr>
              <w:jc w:val="center"/>
              <w:rPr>
                <w:sz w:val="14"/>
                <w:szCs w:val="14"/>
              </w:rPr>
            </w:pPr>
            <w:r w:rsidRPr="00EE2357">
              <w:rPr>
                <w:sz w:val="14"/>
                <w:szCs w:val="14"/>
              </w:rPr>
              <w:br w:type="page"/>
              <w:t>725,00</w:t>
            </w:r>
          </w:p>
        </w:tc>
        <w:tc>
          <w:tcPr>
            <w:tcW w:w="709" w:type="dxa"/>
            <w:shd w:val="clear" w:color="auto" w:fill="auto"/>
            <w:vAlign w:val="center"/>
            <w:hideMark/>
          </w:tcPr>
          <w:p w:rsidR="00856E9A" w:rsidRPr="00EE2357" w:rsidRDefault="00856E9A" w:rsidP="004B6281">
            <w:pPr>
              <w:jc w:val="center"/>
              <w:rPr>
                <w:sz w:val="14"/>
                <w:szCs w:val="14"/>
              </w:rPr>
            </w:pPr>
            <w:r w:rsidRPr="00EE2357">
              <w:rPr>
                <w:sz w:val="14"/>
                <w:szCs w:val="14"/>
              </w:rPr>
              <w:br w:type="page"/>
              <w:t>725,00</w:t>
            </w:r>
          </w:p>
        </w:tc>
        <w:tc>
          <w:tcPr>
            <w:tcW w:w="992" w:type="dxa"/>
            <w:shd w:val="clear" w:color="auto" w:fill="auto"/>
            <w:noWrap/>
            <w:vAlign w:val="center"/>
            <w:hideMark/>
          </w:tcPr>
          <w:p w:rsidR="00856E9A" w:rsidRPr="00EE2357" w:rsidRDefault="00856E9A" w:rsidP="004B6281">
            <w:pPr>
              <w:jc w:val="center"/>
              <w:rPr>
                <w:sz w:val="14"/>
                <w:szCs w:val="14"/>
              </w:rPr>
            </w:pPr>
            <w:r w:rsidRPr="00EE2357">
              <w:rPr>
                <w:sz w:val="14"/>
                <w:szCs w:val="14"/>
              </w:rPr>
              <w:t>0,01</w:t>
            </w:r>
          </w:p>
        </w:tc>
        <w:tc>
          <w:tcPr>
            <w:tcW w:w="1985" w:type="dxa"/>
            <w:shd w:val="clear" w:color="auto" w:fill="auto"/>
            <w:vAlign w:val="center"/>
            <w:hideMark/>
          </w:tcPr>
          <w:p w:rsidR="00856E9A" w:rsidRPr="00EE2357" w:rsidRDefault="00856E9A" w:rsidP="004B6281">
            <w:pPr>
              <w:rPr>
                <w:sz w:val="14"/>
                <w:szCs w:val="14"/>
              </w:rPr>
            </w:pPr>
            <w:r w:rsidRPr="00EE2357">
              <w:rPr>
                <w:sz w:val="14"/>
                <w:szCs w:val="14"/>
              </w:rPr>
              <w:t>Отношение площади торговых объектов к численности населения муниципального образования город Норильск, умноженное на 1000</w:t>
            </w:r>
          </w:p>
        </w:tc>
        <w:tc>
          <w:tcPr>
            <w:tcW w:w="2410" w:type="dxa"/>
            <w:shd w:val="clear" w:color="000000" w:fill="FFFFFF"/>
            <w:vAlign w:val="center"/>
            <w:hideMark/>
          </w:tcPr>
          <w:p w:rsidR="00856E9A" w:rsidRPr="00EE2357" w:rsidRDefault="00856E9A" w:rsidP="004B6281">
            <w:pPr>
              <w:rPr>
                <w:sz w:val="14"/>
                <w:szCs w:val="14"/>
              </w:rPr>
            </w:pPr>
            <w:r w:rsidRPr="00EE2357">
              <w:rPr>
                <w:sz w:val="14"/>
                <w:szCs w:val="14"/>
              </w:rPr>
              <w:t>Аналитическая записка по итогам работы Управления потребительского рынка и услуг Администрации города Норильска</w:t>
            </w:r>
          </w:p>
        </w:tc>
        <w:tc>
          <w:tcPr>
            <w:tcW w:w="1674" w:type="dxa"/>
            <w:shd w:val="clear" w:color="auto" w:fill="auto"/>
            <w:noWrap/>
            <w:vAlign w:val="center"/>
            <w:hideMark/>
          </w:tcPr>
          <w:p w:rsidR="00856E9A" w:rsidRPr="00EE2357" w:rsidRDefault="00856E9A" w:rsidP="004B6281">
            <w:pPr>
              <w:rPr>
                <w:sz w:val="14"/>
                <w:szCs w:val="14"/>
              </w:rPr>
            </w:pPr>
            <w:r w:rsidRPr="00EE2357">
              <w:rPr>
                <w:sz w:val="14"/>
                <w:szCs w:val="14"/>
              </w:rPr>
              <w:t>5.1, 5.2</w:t>
            </w:r>
          </w:p>
        </w:tc>
      </w:tr>
      <w:tr w:rsidR="00856E9A" w:rsidRPr="00EE2357" w:rsidTr="004B6281">
        <w:trPr>
          <w:trHeight w:val="705"/>
        </w:trPr>
        <w:tc>
          <w:tcPr>
            <w:tcW w:w="425" w:type="dxa"/>
            <w:shd w:val="clear" w:color="auto" w:fill="auto"/>
            <w:vAlign w:val="center"/>
            <w:hideMark/>
          </w:tcPr>
          <w:p w:rsidR="00856E9A" w:rsidRPr="00EE2357" w:rsidRDefault="00856E9A" w:rsidP="004B6281">
            <w:pPr>
              <w:rPr>
                <w:sz w:val="14"/>
                <w:szCs w:val="14"/>
              </w:rPr>
            </w:pPr>
            <w:r w:rsidRPr="00EE2357">
              <w:rPr>
                <w:sz w:val="14"/>
                <w:szCs w:val="14"/>
              </w:rPr>
              <w:t>15.</w:t>
            </w:r>
          </w:p>
        </w:tc>
        <w:tc>
          <w:tcPr>
            <w:tcW w:w="2836" w:type="dxa"/>
            <w:shd w:val="clear" w:color="auto" w:fill="auto"/>
            <w:vAlign w:val="center"/>
            <w:hideMark/>
          </w:tcPr>
          <w:p w:rsidR="00856E9A" w:rsidRPr="00EE2357" w:rsidRDefault="00856E9A" w:rsidP="004B6281">
            <w:pPr>
              <w:rPr>
                <w:sz w:val="14"/>
                <w:szCs w:val="14"/>
              </w:rPr>
            </w:pPr>
            <w:r w:rsidRPr="00EE2357">
              <w:rPr>
                <w:sz w:val="14"/>
                <w:szCs w:val="14"/>
              </w:rPr>
              <w:t>Объем реализации товарной продукции местного производства</w:t>
            </w:r>
          </w:p>
        </w:tc>
        <w:tc>
          <w:tcPr>
            <w:tcW w:w="567" w:type="dxa"/>
            <w:shd w:val="clear" w:color="auto" w:fill="auto"/>
            <w:vAlign w:val="center"/>
            <w:hideMark/>
          </w:tcPr>
          <w:p w:rsidR="00856E9A" w:rsidRPr="00EE2357" w:rsidRDefault="00856E9A" w:rsidP="004B6281">
            <w:pPr>
              <w:jc w:val="center"/>
              <w:rPr>
                <w:sz w:val="14"/>
                <w:szCs w:val="14"/>
              </w:rPr>
            </w:pPr>
            <w:r w:rsidRPr="00EE2357">
              <w:rPr>
                <w:sz w:val="14"/>
                <w:szCs w:val="14"/>
              </w:rPr>
              <w:t>млн. руб.</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1 823,0</w:t>
            </w:r>
          </w:p>
        </w:tc>
        <w:tc>
          <w:tcPr>
            <w:tcW w:w="708" w:type="dxa"/>
            <w:shd w:val="clear" w:color="auto" w:fill="auto"/>
            <w:noWrap/>
            <w:vAlign w:val="center"/>
            <w:hideMark/>
          </w:tcPr>
          <w:p w:rsidR="00856E9A" w:rsidRPr="00EE2357" w:rsidRDefault="00856E9A" w:rsidP="004B6281">
            <w:pPr>
              <w:jc w:val="center"/>
              <w:rPr>
                <w:sz w:val="14"/>
                <w:szCs w:val="14"/>
              </w:rPr>
            </w:pPr>
            <w:r w:rsidRPr="00EE2357">
              <w:rPr>
                <w:sz w:val="14"/>
                <w:szCs w:val="14"/>
              </w:rPr>
              <w:t>1 905,5</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2 130,0</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2 130,0</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2 230,0</w:t>
            </w:r>
          </w:p>
        </w:tc>
        <w:tc>
          <w:tcPr>
            <w:tcW w:w="708" w:type="dxa"/>
            <w:shd w:val="clear" w:color="auto" w:fill="auto"/>
            <w:noWrap/>
            <w:vAlign w:val="center"/>
            <w:hideMark/>
          </w:tcPr>
          <w:p w:rsidR="00856E9A" w:rsidRPr="00EE2357" w:rsidRDefault="00856E9A" w:rsidP="004B6281">
            <w:pPr>
              <w:jc w:val="center"/>
              <w:rPr>
                <w:sz w:val="14"/>
                <w:szCs w:val="14"/>
              </w:rPr>
            </w:pPr>
            <w:r w:rsidRPr="00EE2357">
              <w:rPr>
                <w:sz w:val="14"/>
                <w:szCs w:val="14"/>
              </w:rPr>
              <w:t>2 350,0</w:t>
            </w:r>
          </w:p>
        </w:tc>
        <w:tc>
          <w:tcPr>
            <w:tcW w:w="709" w:type="dxa"/>
            <w:shd w:val="clear" w:color="auto" w:fill="auto"/>
            <w:noWrap/>
            <w:vAlign w:val="center"/>
            <w:hideMark/>
          </w:tcPr>
          <w:p w:rsidR="00856E9A" w:rsidRPr="00EE2357" w:rsidRDefault="00856E9A" w:rsidP="004B6281">
            <w:pPr>
              <w:jc w:val="center"/>
              <w:rPr>
                <w:sz w:val="14"/>
                <w:szCs w:val="14"/>
              </w:rPr>
            </w:pPr>
            <w:r w:rsidRPr="00EE2357">
              <w:rPr>
                <w:sz w:val="14"/>
                <w:szCs w:val="14"/>
              </w:rPr>
              <w:t>2 450,0</w:t>
            </w:r>
          </w:p>
        </w:tc>
        <w:tc>
          <w:tcPr>
            <w:tcW w:w="992" w:type="dxa"/>
            <w:shd w:val="clear" w:color="auto" w:fill="auto"/>
            <w:vAlign w:val="center"/>
            <w:hideMark/>
          </w:tcPr>
          <w:p w:rsidR="00856E9A" w:rsidRPr="00EE2357" w:rsidRDefault="00856E9A" w:rsidP="004B6281">
            <w:pPr>
              <w:jc w:val="center"/>
              <w:rPr>
                <w:sz w:val="14"/>
                <w:szCs w:val="14"/>
              </w:rPr>
            </w:pPr>
            <w:r w:rsidRPr="00EE2357">
              <w:rPr>
                <w:sz w:val="14"/>
                <w:szCs w:val="14"/>
              </w:rPr>
              <w:t>0,03</w:t>
            </w:r>
          </w:p>
        </w:tc>
        <w:tc>
          <w:tcPr>
            <w:tcW w:w="1985" w:type="dxa"/>
            <w:shd w:val="clear" w:color="auto" w:fill="auto"/>
            <w:vAlign w:val="center"/>
            <w:hideMark/>
          </w:tcPr>
          <w:p w:rsidR="00856E9A" w:rsidRPr="00EE2357" w:rsidRDefault="00856E9A" w:rsidP="004B6281">
            <w:pPr>
              <w:rPr>
                <w:sz w:val="14"/>
                <w:szCs w:val="14"/>
              </w:rPr>
            </w:pPr>
            <w:r w:rsidRPr="00EE2357">
              <w:rPr>
                <w:sz w:val="14"/>
                <w:szCs w:val="14"/>
              </w:rPr>
              <w:t>Фактический объём выпуска товарной продукции на территории муниципального образования город Норильск</w:t>
            </w:r>
          </w:p>
        </w:tc>
        <w:tc>
          <w:tcPr>
            <w:tcW w:w="2410" w:type="dxa"/>
            <w:shd w:val="clear" w:color="000000" w:fill="FFFFFF"/>
            <w:vAlign w:val="center"/>
            <w:hideMark/>
          </w:tcPr>
          <w:p w:rsidR="00856E9A" w:rsidRPr="00EE2357" w:rsidRDefault="00856E9A" w:rsidP="004B6281">
            <w:pPr>
              <w:rPr>
                <w:sz w:val="14"/>
                <w:szCs w:val="14"/>
              </w:rPr>
            </w:pPr>
            <w:r w:rsidRPr="00EE2357">
              <w:rPr>
                <w:sz w:val="14"/>
                <w:szCs w:val="14"/>
              </w:rPr>
              <w:t>Аналитическая записка по итогам работы Управления потребительского рынка и услуг Администрации города Норильска</w:t>
            </w:r>
          </w:p>
        </w:tc>
        <w:tc>
          <w:tcPr>
            <w:tcW w:w="1674" w:type="dxa"/>
            <w:shd w:val="clear" w:color="auto" w:fill="auto"/>
            <w:noWrap/>
            <w:vAlign w:val="center"/>
            <w:hideMark/>
          </w:tcPr>
          <w:p w:rsidR="00856E9A" w:rsidRPr="00EE2357" w:rsidRDefault="00856E9A" w:rsidP="004B6281">
            <w:pPr>
              <w:rPr>
                <w:sz w:val="14"/>
                <w:szCs w:val="14"/>
              </w:rPr>
            </w:pPr>
            <w:r w:rsidRPr="00EE2357">
              <w:rPr>
                <w:sz w:val="14"/>
                <w:szCs w:val="14"/>
              </w:rPr>
              <w:t>5.1, 5.2</w:t>
            </w:r>
          </w:p>
        </w:tc>
      </w:tr>
    </w:tbl>
    <w:p w:rsidR="00856E9A" w:rsidRDefault="00856E9A" w:rsidP="00856E9A">
      <w:r>
        <w:br w:type="page"/>
      </w:r>
    </w:p>
    <w:p w:rsidR="00856E9A" w:rsidRDefault="00856E9A" w:rsidP="00A0544D">
      <w:pPr>
        <w:pStyle w:val="u"/>
        <w:shd w:val="clear" w:color="auto" w:fill="FFFFFF"/>
        <w:spacing w:before="0" w:beforeAutospacing="0" w:after="0" w:afterAutospacing="0"/>
        <w:rPr>
          <w:b/>
          <w:bCs/>
          <w:color w:val="FF0000"/>
          <w:sz w:val="32"/>
          <w:szCs w:val="32"/>
        </w:rPr>
        <w:sectPr w:rsidR="00856E9A" w:rsidSect="004B6281">
          <w:pgSz w:w="16838" w:h="11906" w:orient="landscape"/>
          <w:pgMar w:top="1701" w:right="1134" w:bottom="851" w:left="1134" w:header="709" w:footer="709" w:gutter="0"/>
          <w:cols w:space="708"/>
          <w:docGrid w:linePitch="360"/>
        </w:sectPr>
      </w:pPr>
    </w:p>
    <w:p w:rsidR="00856E9A" w:rsidRDefault="00A0544D" w:rsidP="00A0544D">
      <w:pPr>
        <w:widowControl w:val="0"/>
        <w:adjustRightInd w:val="0"/>
        <w:ind w:firstLine="567"/>
        <w:jc w:val="center"/>
        <w:rPr>
          <w:sz w:val="26"/>
          <w:szCs w:val="26"/>
        </w:rPr>
      </w:pPr>
      <w:r>
        <w:rPr>
          <w:b/>
          <w:bCs/>
          <w:noProof/>
          <w:color w:val="FF0000"/>
          <w:sz w:val="32"/>
          <w:szCs w:val="32"/>
          <w:lang w:eastAsia="ru-RU"/>
        </w:rPr>
        <w:drawing>
          <wp:inline distT="0" distB="0" distL="0" distR="0" wp14:anchorId="17563D92" wp14:editId="6284CB86">
            <wp:extent cx="5247640" cy="11906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47640" cy="1190625"/>
                    </a:xfrm>
                    <a:prstGeom prst="rect">
                      <a:avLst/>
                    </a:prstGeom>
                    <a:noFill/>
                  </pic:spPr>
                </pic:pic>
              </a:graphicData>
            </a:graphic>
          </wp:inline>
        </w:drawing>
      </w:r>
    </w:p>
    <w:p w:rsidR="004B6281" w:rsidRDefault="004B6281" w:rsidP="00A0544D">
      <w:pPr>
        <w:pStyle w:val="u"/>
        <w:shd w:val="clear" w:color="auto" w:fill="FFFFFF"/>
        <w:spacing w:before="0" w:beforeAutospacing="0" w:after="0" w:afterAutospacing="0"/>
        <w:rPr>
          <w:b/>
          <w:bCs/>
          <w:color w:val="FF0000"/>
          <w:sz w:val="32"/>
          <w:szCs w:val="32"/>
        </w:rPr>
      </w:pPr>
    </w:p>
    <w:p w:rsidR="00435B62" w:rsidRPr="004E3126" w:rsidRDefault="00435B62" w:rsidP="00435B62">
      <w:pPr>
        <w:jc w:val="both"/>
        <w:rPr>
          <w:b/>
          <w:color w:val="0070C0"/>
          <w:sz w:val="26"/>
          <w:szCs w:val="26"/>
          <w:u w:val="single"/>
        </w:rPr>
      </w:pPr>
      <w:r w:rsidRPr="004E3126">
        <w:rPr>
          <w:b/>
          <w:color w:val="0070C0"/>
          <w:sz w:val="26"/>
          <w:szCs w:val="26"/>
          <w:u w:val="single"/>
        </w:rPr>
        <w:t>ИП с основным видом деятельности "розничная торговля" собирается принять по трудовой книжке на работу сотрудника по специальности "токарь" на свое производство. Есть ли какие-то ограничения, грозит ли чем-то такое трудоустройство для ИП, если в дополнительных видах деятельности (коды видов деятельности по ОКВЭД, внесенные в ЕГРИП в числе прочих сведений об индивидуальном предпринимателе) никакой производственной деятельности не значится, но по факту она ведется?</w:t>
      </w:r>
    </w:p>
    <w:p w:rsidR="00435B62" w:rsidRDefault="00435B62" w:rsidP="00435B62">
      <w:pPr>
        <w:widowControl w:val="0"/>
        <w:adjustRightInd w:val="0"/>
        <w:jc w:val="both"/>
        <w:outlineLvl w:val="0"/>
        <w:rPr>
          <w:b/>
          <w:bCs/>
          <w:color w:val="0070C0"/>
          <w:sz w:val="26"/>
          <w:szCs w:val="26"/>
          <w:u w:val="single"/>
        </w:rPr>
      </w:pPr>
    </w:p>
    <w:p w:rsidR="00435B62" w:rsidRDefault="00435B62" w:rsidP="00435B62">
      <w:pPr>
        <w:ind w:firstLine="709"/>
        <w:jc w:val="both"/>
        <w:rPr>
          <w:sz w:val="26"/>
          <w:szCs w:val="26"/>
        </w:rPr>
      </w:pPr>
      <w:r w:rsidRPr="00595443">
        <w:rPr>
          <w:sz w:val="26"/>
          <w:szCs w:val="26"/>
        </w:rPr>
        <w:t>Индивидуальный предприниматель не ограничен в праве принять на работу сотрудника, имеющего специальность «токарь».</w:t>
      </w:r>
    </w:p>
    <w:p w:rsidR="00435B62" w:rsidRDefault="00435B62" w:rsidP="00435B62">
      <w:pPr>
        <w:ind w:firstLine="709"/>
        <w:jc w:val="both"/>
        <w:rPr>
          <w:sz w:val="26"/>
          <w:szCs w:val="26"/>
        </w:rPr>
      </w:pPr>
      <w:r>
        <w:rPr>
          <w:sz w:val="26"/>
          <w:szCs w:val="26"/>
        </w:rPr>
        <w:t xml:space="preserve"> </w:t>
      </w:r>
      <w:r w:rsidRPr="00595443">
        <w:rPr>
          <w:sz w:val="26"/>
          <w:szCs w:val="26"/>
        </w:rPr>
        <w:t>Индивидуальный предприниматель обязан сообщить в регистрирующий орган о появлении нового вида экономической деятельности. За несообщение или несвоевременное сообщение таких сведений он может быть привлечен к административной ответственности. Однако сам по себе факт заключения трудового договора с работником определенной специальности не означает начала осуществления нового вида деятельности.</w:t>
      </w:r>
    </w:p>
    <w:p w:rsidR="00435B62" w:rsidRDefault="00435B62" w:rsidP="00435B62">
      <w:pPr>
        <w:spacing w:line="285" w:lineRule="atLeast"/>
        <w:ind w:firstLine="567"/>
        <w:jc w:val="both"/>
        <w:rPr>
          <w:color w:val="000000"/>
          <w:sz w:val="24"/>
          <w:szCs w:val="24"/>
          <w:shd w:val="clear" w:color="auto" w:fill="FFFFFF"/>
        </w:rPr>
      </w:pPr>
    </w:p>
    <w:p w:rsidR="00435B62" w:rsidRPr="00885253" w:rsidRDefault="00435B62" w:rsidP="00435B62">
      <w:pPr>
        <w:spacing w:line="285" w:lineRule="atLeast"/>
        <w:ind w:firstLine="709"/>
        <w:jc w:val="both"/>
        <w:rPr>
          <w:color w:val="000000"/>
          <w:sz w:val="24"/>
          <w:szCs w:val="24"/>
          <w:shd w:val="clear" w:color="auto" w:fill="FFFFFF"/>
        </w:rPr>
      </w:pPr>
      <w:r>
        <w:rPr>
          <w:color w:val="000000"/>
          <w:sz w:val="24"/>
          <w:szCs w:val="24"/>
          <w:shd w:val="clear" w:color="auto" w:fill="FFFFFF"/>
        </w:rPr>
        <w:t>Источник: «Гарант»</w:t>
      </w:r>
    </w:p>
    <w:p w:rsidR="00435B62" w:rsidRDefault="00435B62" w:rsidP="00435B62">
      <w:pPr>
        <w:jc w:val="both"/>
        <w:rPr>
          <w:sz w:val="26"/>
          <w:szCs w:val="26"/>
        </w:rPr>
      </w:pPr>
    </w:p>
    <w:p w:rsidR="00435B62" w:rsidRPr="00342A10" w:rsidRDefault="00435B62" w:rsidP="00435B62">
      <w:pPr>
        <w:jc w:val="both"/>
        <w:rPr>
          <w:b/>
          <w:color w:val="0070C0"/>
          <w:sz w:val="26"/>
          <w:szCs w:val="26"/>
          <w:u w:val="single"/>
        </w:rPr>
      </w:pPr>
      <w:r w:rsidRPr="00342A10">
        <w:rPr>
          <w:b/>
          <w:color w:val="0070C0"/>
          <w:sz w:val="26"/>
          <w:szCs w:val="26"/>
          <w:u w:val="single"/>
        </w:rPr>
        <w:t>Туристическая организация оказывает агентские услуги, применяет УСН. Комитент выставляет счета-фактуры. Какие разделы являются обязательными для сдачи декларации по НДС агентом?</w:t>
      </w:r>
    </w:p>
    <w:p w:rsidR="00435B62" w:rsidRPr="00595443" w:rsidRDefault="00435B62" w:rsidP="00435B62">
      <w:pPr>
        <w:jc w:val="both"/>
        <w:rPr>
          <w:sz w:val="26"/>
          <w:szCs w:val="26"/>
        </w:rPr>
      </w:pPr>
    </w:p>
    <w:p w:rsidR="00435B62" w:rsidRDefault="00435B62" w:rsidP="00435B62">
      <w:pPr>
        <w:ind w:firstLine="709"/>
        <w:jc w:val="both"/>
        <w:rPr>
          <w:sz w:val="26"/>
          <w:szCs w:val="26"/>
        </w:rPr>
      </w:pPr>
      <w:r w:rsidRPr="00595443">
        <w:rPr>
          <w:sz w:val="26"/>
          <w:szCs w:val="26"/>
        </w:rPr>
        <w:t>Организация в рассматриваемой ситуации должна представлять в налоговый орган по месту своего учета только журнал учета полученных и выставленных счетов-фактур в отношении посреднической деятельности без подачи налоговой декларации по НДС.</w:t>
      </w:r>
    </w:p>
    <w:p w:rsidR="00435B62" w:rsidRDefault="00435B62" w:rsidP="00435B62">
      <w:pPr>
        <w:ind w:firstLine="709"/>
        <w:jc w:val="both"/>
        <w:rPr>
          <w:sz w:val="26"/>
          <w:szCs w:val="26"/>
        </w:rPr>
      </w:pPr>
    </w:p>
    <w:p w:rsidR="00435B62" w:rsidRPr="00E45652" w:rsidRDefault="00435B62" w:rsidP="00435B62">
      <w:pPr>
        <w:spacing w:line="285" w:lineRule="atLeast"/>
        <w:ind w:firstLine="709"/>
        <w:jc w:val="both"/>
        <w:rPr>
          <w:color w:val="000000"/>
          <w:sz w:val="24"/>
          <w:szCs w:val="24"/>
          <w:shd w:val="clear" w:color="auto" w:fill="FFFFFF"/>
        </w:rPr>
      </w:pPr>
      <w:r w:rsidRPr="00E45652">
        <w:rPr>
          <w:color w:val="000000"/>
          <w:sz w:val="24"/>
          <w:szCs w:val="24"/>
          <w:shd w:val="clear" w:color="auto" w:fill="FFFFFF"/>
        </w:rPr>
        <w:t>Источник</w:t>
      </w:r>
      <w:r>
        <w:rPr>
          <w:color w:val="000000"/>
          <w:sz w:val="24"/>
          <w:szCs w:val="24"/>
          <w:shd w:val="clear" w:color="auto" w:fill="FFFFFF"/>
        </w:rPr>
        <w:t>:</w:t>
      </w:r>
      <w:r w:rsidRPr="00E45652">
        <w:rPr>
          <w:color w:val="000000"/>
          <w:sz w:val="24"/>
          <w:szCs w:val="24"/>
          <w:shd w:val="clear" w:color="auto" w:fill="FFFFFF"/>
        </w:rPr>
        <w:t xml:space="preserve"> «Гарант»</w:t>
      </w:r>
    </w:p>
    <w:p w:rsidR="00435B62" w:rsidRDefault="00435B62" w:rsidP="00435B62">
      <w:pPr>
        <w:jc w:val="both"/>
        <w:rPr>
          <w:sz w:val="26"/>
          <w:szCs w:val="26"/>
        </w:rPr>
      </w:pPr>
    </w:p>
    <w:p w:rsidR="00435B62" w:rsidRPr="00342A10" w:rsidRDefault="00435B62" w:rsidP="00435B62">
      <w:pPr>
        <w:jc w:val="both"/>
        <w:rPr>
          <w:b/>
          <w:color w:val="0070C0"/>
          <w:sz w:val="26"/>
          <w:szCs w:val="26"/>
          <w:u w:val="single"/>
        </w:rPr>
      </w:pPr>
      <w:r w:rsidRPr="00342A10">
        <w:rPr>
          <w:b/>
          <w:color w:val="0070C0"/>
          <w:sz w:val="26"/>
          <w:szCs w:val="26"/>
          <w:u w:val="single"/>
        </w:rPr>
        <w:t xml:space="preserve">В организацию был принят на работу сотрудник, имеющий вид на жительство. В этом документе указаны только его фамилия и имя. Сотрудник получил паспорт РФ, в котором указано и его отчество. В настоящее время необходимо внести изменения в трудовой договор путем заключения дополнительного соглашения к трудовому договору. Достаточно ли дополнительного соглашения к трудовому договору в данном случае, или нужно еще издать приказ о добавлении отчества? </w:t>
      </w:r>
    </w:p>
    <w:p w:rsidR="00435B62" w:rsidRPr="00342A10" w:rsidRDefault="00435B62" w:rsidP="00435B62">
      <w:pPr>
        <w:jc w:val="both"/>
        <w:rPr>
          <w:color w:val="0070C0"/>
          <w:sz w:val="26"/>
          <w:szCs w:val="26"/>
        </w:rPr>
      </w:pPr>
    </w:p>
    <w:p w:rsidR="00435B62" w:rsidRDefault="00435B62" w:rsidP="00435B62">
      <w:pPr>
        <w:ind w:firstLine="709"/>
        <w:jc w:val="both"/>
        <w:rPr>
          <w:sz w:val="26"/>
          <w:szCs w:val="26"/>
        </w:rPr>
      </w:pPr>
      <w:r w:rsidRPr="00554365">
        <w:rPr>
          <w:sz w:val="26"/>
          <w:szCs w:val="26"/>
        </w:rPr>
        <w:t>Основанием для внесения изменений в трудовую книжку и личную карточку работника, а также для смены страхового свидетельства обязательного пенсионного страхования в случае изменения (присвоения) отчества работника является измененный трудовой договор с внесенными в него сведениями о новом отчестве (часть третья </w:t>
      </w:r>
      <w:hyperlink r:id="rId33" w:anchor="block_57" w:tgtFrame="_blank" w:history="1">
        <w:r w:rsidRPr="00837AF1">
          <w:rPr>
            <w:rStyle w:val="a3"/>
            <w:color w:val="000000" w:themeColor="text1"/>
            <w:sz w:val="26"/>
            <w:szCs w:val="26"/>
            <w:u w:val="none"/>
          </w:rPr>
          <w:t>ст. 57</w:t>
        </w:r>
      </w:hyperlink>
      <w:r>
        <w:rPr>
          <w:sz w:val="26"/>
          <w:szCs w:val="26"/>
        </w:rPr>
        <w:t xml:space="preserve"> </w:t>
      </w:r>
      <w:r w:rsidRPr="00554365">
        <w:rPr>
          <w:sz w:val="26"/>
          <w:szCs w:val="26"/>
        </w:rPr>
        <w:t>ТК РФ, п. 2.3 Инструкции по заполнению трудовых книжек, утвержденной постановлением Минтруда России от 10.10.2003 N 69, Указания по применению и заполнению форм первичной учетной документации, утвержденны</w:t>
      </w:r>
      <w:r w:rsidRPr="00C24895">
        <w:rPr>
          <w:color w:val="000000" w:themeColor="text1"/>
          <w:sz w:val="26"/>
          <w:szCs w:val="26"/>
        </w:rPr>
        <w:t>е </w:t>
      </w:r>
      <w:hyperlink r:id="rId34" w:tgtFrame="_blank" w:history="1">
        <w:r w:rsidRPr="00837AF1">
          <w:rPr>
            <w:rStyle w:val="a3"/>
            <w:color w:val="000000" w:themeColor="text1"/>
            <w:sz w:val="26"/>
            <w:szCs w:val="26"/>
            <w:u w:val="none"/>
          </w:rPr>
          <w:t>постановлением</w:t>
        </w:r>
      </w:hyperlink>
      <w:r w:rsidRPr="00554365">
        <w:rPr>
          <w:sz w:val="26"/>
          <w:szCs w:val="26"/>
        </w:rPr>
        <w:t> Госкомстата РФ от 05.01.2004 N 1, а такж</w:t>
      </w:r>
      <w:r w:rsidRPr="00C24895">
        <w:rPr>
          <w:color w:val="000000" w:themeColor="text1"/>
          <w:sz w:val="26"/>
          <w:szCs w:val="26"/>
        </w:rPr>
        <w:t>е </w:t>
      </w:r>
      <w:bookmarkStart w:id="27" w:name="_GoBack"/>
      <w:r w:rsidR="00837AF1" w:rsidRPr="00837AF1">
        <w:fldChar w:fldCharType="begin"/>
      </w:r>
      <w:r w:rsidR="00837AF1" w:rsidRPr="00837AF1">
        <w:instrText xml:space="preserve"> HYPERLINK "http://base.garant.ru/10106192/3/" \l "block_15" \t "_blank" </w:instrText>
      </w:r>
      <w:r w:rsidR="00837AF1" w:rsidRPr="00837AF1">
        <w:fldChar w:fldCharType="separate"/>
      </w:r>
      <w:r w:rsidRPr="00837AF1">
        <w:rPr>
          <w:rStyle w:val="a3"/>
          <w:color w:val="000000" w:themeColor="text1"/>
          <w:sz w:val="26"/>
          <w:szCs w:val="26"/>
          <w:u w:val="none"/>
        </w:rPr>
        <w:t>ст. 15</w:t>
      </w:r>
      <w:r w:rsidR="00837AF1" w:rsidRPr="00837AF1">
        <w:rPr>
          <w:rStyle w:val="a3"/>
          <w:color w:val="000000" w:themeColor="text1"/>
          <w:sz w:val="26"/>
          <w:szCs w:val="26"/>
          <w:u w:val="none"/>
        </w:rPr>
        <w:fldChar w:fldCharType="end"/>
      </w:r>
      <w:bookmarkEnd w:id="27"/>
      <w:r w:rsidRPr="00554365">
        <w:rPr>
          <w:sz w:val="26"/>
          <w:szCs w:val="26"/>
        </w:rPr>
        <w:t> Федерального закона от 01.04.1996 N 27-ФЗ "Об индивидуальном (персонифицированном) учете в системе обязательного пенсионного страхования").</w:t>
      </w:r>
    </w:p>
    <w:p w:rsidR="00435B62" w:rsidRDefault="00435B62" w:rsidP="00435B62">
      <w:pPr>
        <w:ind w:firstLine="709"/>
        <w:jc w:val="both"/>
        <w:rPr>
          <w:sz w:val="26"/>
          <w:szCs w:val="26"/>
        </w:rPr>
      </w:pPr>
      <w:r>
        <w:rPr>
          <w:sz w:val="26"/>
          <w:szCs w:val="26"/>
        </w:rPr>
        <w:t>Поскольку применение в трудовых отношениях нового имени работника, включающего в себя отчество, не зависит от усмотрения работодателя, издавать об этом какой-либо приказ не требуется. Вместе с тем с учетом действующих у работодателя правил делопроизводства подобный приказ может быть издан.</w:t>
      </w:r>
    </w:p>
    <w:p w:rsidR="00435B62" w:rsidRDefault="00435B62" w:rsidP="00435B62">
      <w:pPr>
        <w:ind w:firstLine="709"/>
        <w:jc w:val="both"/>
        <w:rPr>
          <w:sz w:val="26"/>
          <w:szCs w:val="26"/>
        </w:rPr>
      </w:pPr>
    </w:p>
    <w:p w:rsidR="00435B62" w:rsidRPr="00C24895" w:rsidRDefault="00435B62" w:rsidP="00435B62">
      <w:pPr>
        <w:ind w:firstLine="708"/>
        <w:jc w:val="both"/>
        <w:rPr>
          <w:sz w:val="24"/>
          <w:szCs w:val="24"/>
        </w:rPr>
      </w:pPr>
      <w:r w:rsidRPr="00C24895">
        <w:rPr>
          <w:sz w:val="24"/>
          <w:szCs w:val="24"/>
        </w:rPr>
        <w:t>Источник: «Гарант»</w:t>
      </w:r>
    </w:p>
    <w:p w:rsidR="00435B62" w:rsidRDefault="00435B62" w:rsidP="00435B62">
      <w:pPr>
        <w:jc w:val="both"/>
        <w:rPr>
          <w:sz w:val="26"/>
          <w:szCs w:val="26"/>
        </w:rPr>
      </w:pPr>
    </w:p>
    <w:p w:rsidR="00435B62" w:rsidRPr="00342A10" w:rsidRDefault="00435B62" w:rsidP="00435B62">
      <w:pPr>
        <w:jc w:val="both"/>
        <w:rPr>
          <w:b/>
          <w:color w:val="0070C0"/>
          <w:sz w:val="26"/>
          <w:szCs w:val="26"/>
          <w:u w:val="single"/>
        </w:rPr>
      </w:pPr>
      <w:r w:rsidRPr="00342A10">
        <w:rPr>
          <w:b/>
          <w:color w:val="0070C0"/>
          <w:sz w:val="26"/>
          <w:szCs w:val="26"/>
          <w:u w:val="single"/>
        </w:rPr>
        <w:t>ИП совмещает ПСН и УСН, сдаёт в аренду нежилые помещения. Возмещение расходов по коммунальным услугам предусмотрено договорами аренды. При этом в некоторых договорах коммунальные платежи обозначены как переменная часть арендной платы, а в некоторых - как возмещаемые расходы на основании отдельно выставленного документа. Относятся ли компенсационные платежи по оплате коммунальных услуг к стоимости патента, или данный доход относится к другой системе налогообложения?</w:t>
      </w:r>
    </w:p>
    <w:p w:rsidR="00435B62" w:rsidRPr="00595443" w:rsidRDefault="00435B62" w:rsidP="00435B62">
      <w:pPr>
        <w:jc w:val="both"/>
        <w:rPr>
          <w:sz w:val="26"/>
          <w:szCs w:val="26"/>
        </w:rPr>
      </w:pPr>
    </w:p>
    <w:p w:rsidR="00435B62" w:rsidRDefault="00435B62" w:rsidP="00435B62">
      <w:pPr>
        <w:ind w:firstLine="709"/>
        <w:jc w:val="both"/>
        <w:rPr>
          <w:sz w:val="26"/>
          <w:szCs w:val="26"/>
        </w:rPr>
      </w:pPr>
      <w:r w:rsidRPr="00595443">
        <w:rPr>
          <w:sz w:val="26"/>
          <w:szCs w:val="26"/>
        </w:rPr>
        <w:t>Суммы, получаемые ИП в счет возмещения расходов на оплату коммунальных услуг, как являющиеся переменной частью арендной платы, так и поступающие от арендаторов на основании отдельных документов (суммы компенсации), но предусмотренные договором аренды, следует признать доходом, полученным ИП от осуществления деятельности по передаче в аренду нежилой недвижимости, что предполагает их налогообложение в рамках ПСН.</w:t>
      </w:r>
      <w:r>
        <w:rPr>
          <w:sz w:val="26"/>
          <w:szCs w:val="26"/>
        </w:rPr>
        <w:t xml:space="preserve"> </w:t>
      </w:r>
      <w:r w:rsidRPr="00595443">
        <w:rPr>
          <w:sz w:val="26"/>
          <w:szCs w:val="26"/>
        </w:rPr>
        <w:t>Для минимизации налоговых рисков целесообразно прямо указать в договоре аренды, что компенсационные платежи являются переменной частью арендной платы.</w:t>
      </w:r>
    </w:p>
    <w:p w:rsidR="00435B62" w:rsidRDefault="00435B62" w:rsidP="00435B62">
      <w:pPr>
        <w:jc w:val="both"/>
        <w:rPr>
          <w:sz w:val="26"/>
          <w:szCs w:val="26"/>
        </w:rPr>
      </w:pPr>
    </w:p>
    <w:p w:rsidR="00435B62" w:rsidRPr="00E45652" w:rsidRDefault="00435B62" w:rsidP="00435B62">
      <w:pPr>
        <w:spacing w:line="285" w:lineRule="atLeast"/>
        <w:ind w:firstLine="709"/>
        <w:jc w:val="both"/>
        <w:rPr>
          <w:color w:val="000000"/>
          <w:sz w:val="24"/>
          <w:szCs w:val="24"/>
          <w:shd w:val="clear" w:color="auto" w:fill="FFFFFF"/>
        </w:rPr>
      </w:pPr>
      <w:r w:rsidRPr="00E45652">
        <w:rPr>
          <w:color w:val="000000"/>
          <w:sz w:val="24"/>
          <w:szCs w:val="24"/>
          <w:shd w:val="clear" w:color="auto" w:fill="FFFFFF"/>
        </w:rPr>
        <w:t>Источник</w:t>
      </w:r>
      <w:r>
        <w:rPr>
          <w:color w:val="000000"/>
          <w:sz w:val="24"/>
          <w:szCs w:val="24"/>
          <w:shd w:val="clear" w:color="auto" w:fill="FFFFFF"/>
        </w:rPr>
        <w:t>:</w:t>
      </w:r>
      <w:r w:rsidRPr="00E45652">
        <w:rPr>
          <w:color w:val="000000"/>
          <w:sz w:val="24"/>
          <w:szCs w:val="24"/>
          <w:shd w:val="clear" w:color="auto" w:fill="FFFFFF"/>
        </w:rPr>
        <w:t xml:space="preserve"> «Гарант»</w:t>
      </w:r>
    </w:p>
    <w:p w:rsidR="004C1067" w:rsidRDefault="004C1067" w:rsidP="004C1067">
      <w:pPr>
        <w:jc w:val="both"/>
        <w:rPr>
          <w:sz w:val="26"/>
          <w:szCs w:val="26"/>
        </w:rPr>
      </w:pPr>
    </w:p>
    <w:p w:rsidR="004C1067" w:rsidRDefault="004C1067" w:rsidP="004C1067">
      <w:pPr>
        <w:spacing w:line="285" w:lineRule="atLeast"/>
        <w:ind w:firstLine="567"/>
        <w:rPr>
          <w:b/>
          <w:bCs/>
          <w:color w:val="FF0000"/>
          <w:sz w:val="32"/>
          <w:szCs w:val="32"/>
        </w:rPr>
      </w:pPr>
      <w:r>
        <w:rPr>
          <w:b/>
          <w:bCs/>
          <w:noProof/>
          <w:color w:val="FF0000"/>
          <w:sz w:val="32"/>
          <w:szCs w:val="32"/>
          <w:lang w:eastAsia="ru-RU"/>
        </w:rPr>
        <w:drawing>
          <wp:inline distT="0" distB="0" distL="0" distR="0" wp14:anchorId="675CEDA2" wp14:editId="73154D52">
            <wp:extent cx="5285740" cy="11239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85740" cy="1123950"/>
                    </a:xfrm>
                    <a:prstGeom prst="rect">
                      <a:avLst/>
                    </a:prstGeom>
                    <a:noFill/>
                  </pic:spPr>
                </pic:pic>
              </a:graphicData>
            </a:graphic>
          </wp:inline>
        </w:drawing>
      </w:r>
    </w:p>
    <w:p w:rsidR="004C1067" w:rsidRDefault="004C1067" w:rsidP="004C1067">
      <w:pPr>
        <w:pStyle w:val="a4"/>
        <w:ind w:firstLine="567"/>
        <w:rPr>
          <w:sz w:val="26"/>
          <w:szCs w:val="26"/>
        </w:rPr>
      </w:pPr>
    </w:p>
    <w:p w:rsidR="00435B62" w:rsidRDefault="00435B62" w:rsidP="00435B62">
      <w:pPr>
        <w:pStyle w:val="a4"/>
        <w:ind w:firstLine="567"/>
        <w:jc w:val="center"/>
        <w:rPr>
          <w:b/>
          <w:color w:val="0070C0"/>
          <w:sz w:val="26"/>
          <w:szCs w:val="26"/>
          <w:u w:val="single"/>
        </w:rPr>
      </w:pPr>
      <w:r>
        <w:rPr>
          <w:b/>
          <w:color w:val="0070C0"/>
          <w:sz w:val="26"/>
          <w:szCs w:val="26"/>
          <w:u w:val="single"/>
        </w:rPr>
        <w:t>Вниманию налогоплательщиков!</w:t>
      </w:r>
    </w:p>
    <w:p w:rsidR="00435B62" w:rsidRDefault="00435B62" w:rsidP="00435B62">
      <w:pPr>
        <w:pStyle w:val="a4"/>
        <w:ind w:firstLine="567"/>
        <w:rPr>
          <w:sz w:val="26"/>
          <w:szCs w:val="26"/>
        </w:rPr>
      </w:pPr>
    </w:p>
    <w:p w:rsidR="00435B62" w:rsidRDefault="00435B62" w:rsidP="00435B62">
      <w:pPr>
        <w:pStyle w:val="a4"/>
        <w:ind w:firstLine="709"/>
        <w:rPr>
          <w:sz w:val="26"/>
          <w:szCs w:val="26"/>
        </w:rPr>
      </w:pPr>
      <w:r>
        <w:rPr>
          <w:sz w:val="26"/>
          <w:szCs w:val="26"/>
        </w:rPr>
        <w:t xml:space="preserve">Межрайонная ИФНС России №25 по Красноярскому краю, в связи с развитием электронных сервисов для налогоплательщиков в сети Интернет, направляет на предоставление максимально доступной информации в электронном виде предлагает налогоплательщикам – юридическим лицам воспользоваться интернет – сервисом Федеральной налоговой службы России </w:t>
      </w:r>
      <w:r w:rsidRPr="0056219D">
        <w:rPr>
          <w:b/>
          <w:sz w:val="26"/>
          <w:szCs w:val="26"/>
        </w:rPr>
        <w:t>«Личный кабинет налогоплательщика юридического лица»</w:t>
      </w:r>
      <w:r>
        <w:rPr>
          <w:sz w:val="26"/>
          <w:szCs w:val="26"/>
        </w:rPr>
        <w:t>, предназначенного для юридических лиц – российских организаций.</w:t>
      </w:r>
    </w:p>
    <w:p w:rsidR="00435B62" w:rsidRDefault="00435B62" w:rsidP="00435B62">
      <w:pPr>
        <w:pStyle w:val="a4"/>
        <w:ind w:firstLine="709"/>
        <w:rPr>
          <w:sz w:val="26"/>
          <w:szCs w:val="26"/>
        </w:rPr>
      </w:pPr>
      <w:r>
        <w:rPr>
          <w:sz w:val="26"/>
          <w:szCs w:val="26"/>
        </w:rPr>
        <w:t>Данный сервис позволяет:</w:t>
      </w:r>
    </w:p>
    <w:p w:rsidR="00435B62" w:rsidRDefault="00435B62" w:rsidP="00435B62">
      <w:pPr>
        <w:pStyle w:val="a4"/>
        <w:numPr>
          <w:ilvl w:val="0"/>
          <w:numId w:val="1"/>
        </w:numPr>
        <w:ind w:left="0" w:firstLine="709"/>
        <w:rPr>
          <w:sz w:val="26"/>
          <w:szCs w:val="26"/>
        </w:rPr>
      </w:pPr>
      <w:r>
        <w:rPr>
          <w:sz w:val="26"/>
          <w:szCs w:val="26"/>
        </w:rPr>
        <w:t>получать актуальную информацию о задолженности по налогам перед бюджетом, о суммах начисленных и уплаченных налоговых платежей, о наличии переплат, невыясненных платежей, об исполненных налоговым органом решениях на зачет и на возврат излишне уплаченных (излишне взысканных) сумм, о принятых решениях об уточнении платежа, об урегулированной задолженности, о неисполненных налогоплательщиком требованиях на уплату налога и других обязательных платежей, о мерах принудительного взыскания задолженности;</w:t>
      </w:r>
    </w:p>
    <w:p w:rsidR="00435B62" w:rsidRDefault="00435B62" w:rsidP="00435B62">
      <w:pPr>
        <w:pStyle w:val="a4"/>
        <w:numPr>
          <w:ilvl w:val="0"/>
          <w:numId w:val="1"/>
        </w:numPr>
        <w:ind w:left="0" w:firstLine="709"/>
        <w:rPr>
          <w:sz w:val="26"/>
          <w:szCs w:val="26"/>
        </w:rPr>
      </w:pPr>
      <w:r>
        <w:rPr>
          <w:sz w:val="26"/>
          <w:szCs w:val="26"/>
        </w:rPr>
        <w:t>получать выписку из ЕГРЮЛ в отношении самого себя;</w:t>
      </w:r>
    </w:p>
    <w:p w:rsidR="00435B62" w:rsidRDefault="00435B62" w:rsidP="00435B62">
      <w:pPr>
        <w:pStyle w:val="a4"/>
        <w:numPr>
          <w:ilvl w:val="0"/>
          <w:numId w:val="1"/>
        </w:numPr>
        <w:ind w:left="0" w:firstLine="709"/>
        <w:rPr>
          <w:sz w:val="26"/>
          <w:szCs w:val="26"/>
        </w:rPr>
      </w:pPr>
      <w:r>
        <w:rPr>
          <w:sz w:val="26"/>
          <w:szCs w:val="26"/>
        </w:rPr>
        <w:t>получать выписку из ЕГРН в отношении самого себя;</w:t>
      </w:r>
    </w:p>
    <w:p w:rsidR="00435B62" w:rsidRDefault="00435B62" w:rsidP="00435B62">
      <w:pPr>
        <w:pStyle w:val="a4"/>
        <w:numPr>
          <w:ilvl w:val="0"/>
          <w:numId w:val="1"/>
        </w:numPr>
        <w:ind w:left="0" w:firstLine="709"/>
        <w:rPr>
          <w:sz w:val="26"/>
          <w:szCs w:val="26"/>
        </w:rPr>
      </w:pPr>
      <w:r>
        <w:rPr>
          <w:sz w:val="26"/>
          <w:szCs w:val="26"/>
        </w:rPr>
        <w:t>направлять запросы и получать справку о состоянии расчетов по налогам, сборам, пеням, штрафам, процентам, акт совместной сверки расчетов по налогам, сборам, пеням, штрафам, процентам;</w:t>
      </w:r>
    </w:p>
    <w:p w:rsidR="00435B62" w:rsidRDefault="00435B62" w:rsidP="00435B62">
      <w:pPr>
        <w:pStyle w:val="a4"/>
        <w:numPr>
          <w:ilvl w:val="0"/>
          <w:numId w:val="1"/>
        </w:numPr>
        <w:ind w:left="0" w:firstLine="709"/>
        <w:rPr>
          <w:sz w:val="26"/>
          <w:szCs w:val="26"/>
        </w:rPr>
      </w:pPr>
      <w:r>
        <w:rPr>
          <w:sz w:val="26"/>
          <w:szCs w:val="26"/>
        </w:rPr>
        <w:t>направлять запрос на получение справки об исполнении обязанности по уплате налогов, сборов, пеней, штрафов, процентов;</w:t>
      </w:r>
    </w:p>
    <w:p w:rsidR="00435B62" w:rsidRDefault="00435B62" w:rsidP="00435B62">
      <w:pPr>
        <w:pStyle w:val="a4"/>
        <w:numPr>
          <w:ilvl w:val="0"/>
          <w:numId w:val="1"/>
        </w:numPr>
        <w:ind w:left="0" w:firstLine="709"/>
        <w:rPr>
          <w:sz w:val="26"/>
          <w:szCs w:val="26"/>
        </w:rPr>
      </w:pPr>
      <w:r>
        <w:rPr>
          <w:sz w:val="26"/>
          <w:szCs w:val="26"/>
        </w:rPr>
        <w:t>составлять и направлять в налоговые органы заявления на уточнение невыясненного платежа, заявление на уточнение платежных документов, в которых налогоплательщик самостоятельно обнаружил ошибки в оформлении, заявления о зачете</w:t>
      </w:r>
      <w:r w:rsidRPr="00B35332">
        <w:rPr>
          <w:sz w:val="26"/>
          <w:szCs w:val="26"/>
        </w:rPr>
        <w:t>/</w:t>
      </w:r>
      <w:r>
        <w:rPr>
          <w:sz w:val="26"/>
          <w:szCs w:val="26"/>
        </w:rPr>
        <w:t>возврате переплаты, заявления для инициирования сверки расчетов с бюджетом;</w:t>
      </w:r>
    </w:p>
    <w:p w:rsidR="00435B62" w:rsidRDefault="00435B62" w:rsidP="00435B62">
      <w:pPr>
        <w:pStyle w:val="a4"/>
        <w:numPr>
          <w:ilvl w:val="0"/>
          <w:numId w:val="1"/>
        </w:numPr>
        <w:ind w:left="0" w:firstLine="709"/>
        <w:rPr>
          <w:sz w:val="26"/>
          <w:szCs w:val="26"/>
        </w:rPr>
      </w:pPr>
      <w:r>
        <w:rPr>
          <w:sz w:val="26"/>
          <w:szCs w:val="26"/>
        </w:rPr>
        <w:t>направлять в налоговый орган сообщения по форме С-09-2 об участии в российских и иностранных организациях;</w:t>
      </w:r>
    </w:p>
    <w:p w:rsidR="00435B62" w:rsidRDefault="00435B62" w:rsidP="00435B62">
      <w:pPr>
        <w:pStyle w:val="a4"/>
        <w:numPr>
          <w:ilvl w:val="0"/>
          <w:numId w:val="1"/>
        </w:numPr>
        <w:ind w:left="0" w:firstLine="709"/>
        <w:rPr>
          <w:sz w:val="26"/>
          <w:szCs w:val="26"/>
        </w:rPr>
      </w:pPr>
      <w:r>
        <w:rPr>
          <w:sz w:val="26"/>
          <w:szCs w:val="26"/>
        </w:rPr>
        <w:t>получать услуги по постановке и снятию с учета организации по месту нахождения обособленного подразделения, внесению изменений в сведения об обособленном подразделении на основании формализованных электронных сообщений налогоплательщика по формам № С-09-3-1, С-09-3-2, 1-6-Учет, 3-Учет, в качестве налогоплательщика ЕНВД на основании заявлений по формам № ЕНВД-1, ЕНВД-3, 3-Учет;</w:t>
      </w:r>
    </w:p>
    <w:p w:rsidR="00435B62" w:rsidRDefault="00435B62" w:rsidP="00435B62">
      <w:pPr>
        <w:pStyle w:val="a4"/>
        <w:numPr>
          <w:ilvl w:val="0"/>
          <w:numId w:val="1"/>
        </w:numPr>
        <w:ind w:left="0" w:firstLine="709"/>
        <w:rPr>
          <w:sz w:val="26"/>
          <w:szCs w:val="26"/>
        </w:rPr>
      </w:pPr>
      <w:r>
        <w:rPr>
          <w:sz w:val="26"/>
          <w:szCs w:val="26"/>
        </w:rPr>
        <w:t>направлять документы для государственной регистрации юридических лиц или внесения изменений в сведения, содержащиеся в ЕГРЮЛ, в налоговый орган для осуществления процедур государственной регистрации или внесения изменений в ЕГРЮЛ;</w:t>
      </w:r>
    </w:p>
    <w:p w:rsidR="00435B62" w:rsidRPr="00E2453B" w:rsidRDefault="00435B62" w:rsidP="00435B62">
      <w:pPr>
        <w:pStyle w:val="a4"/>
        <w:numPr>
          <w:ilvl w:val="0"/>
          <w:numId w:val="1"/>
        </w:numPr>
        <w:ind w:left="0" w:firstLine="709"/>
        <w:rPr>
          <w:sz w:val="26"/>
          <w:szCs w:val="26"/>
        </w:rPr>
      </w:pPr>
      <w:r>
        <w:rPr>
          <w:sz w:val="26"/>
          <w:szCs w:val="26"/>
        </w:rPr>
        <w:t>получать информацию о ходе исполнения его заявлений и запросов самостоятельно контролировать сроки оказания услуг налоговым органом, получать решения налогового органа по направлению заявлениям.</w:t>
      </w:r>
    </w:p>
    <w:p w:rsidR="00435B62" w:rsidRDefault="00435B62" w:rsidP="00435B62">
      <w:pPr>
        <w:pStyle w:val="a4"/>
        <w:ind w:firstLine="709"/>
        <w:rPr>
          <w:sz w:val="26"/>
          <w:szCs w:val="26"/>
        </w:rPr>
      </w:pPr>
      <w:r>
        <w:rPr>
          <w:sz w:val="26"/>
          <w:szCs w:val="26"/>
        </w:rPr>
        <w:t>Если у Вас есть квалифицированный сертификат ключа проверки электронной подписи (далее КСКПЭП) и соответствующий сертификат ключа проверки электронной подписи, выданный удостоверяющим центром, аккредитованным в сети доверенных удостоверяющих центров, участником которой является ФНС России, и выполнены условия получения доступа к сервису «Личный кабинет налогоплательщика юридического лица», Вы можете перейти в «Личный кабинет налогоплательщика юридического лица».</w:t>
      </w:r>
    </w:p>
    <w:p w:rsidR="00435B62" w:rsidRDefault="00435B62" w:rsidP="00435B62">
      <w:pPr>
        <w:pStyle w:val="a4"/>
        <w:ind w:firstLine="709"/>
        <w:rPr>
          <w:sz w:val="26"/>
          <w:szCs w:val="26"/>
        </w:rPr>
      </w:pPr>
      <w:r>
        <w:rPr>
          <w:sz w:val="26"/>
          <w:szCs w:val="26"/>
        </w:rPr>
        <w:t xml:space="preserve">Порядок получения доступа размещен на сайте ФНС России </w:t>
      </w:r>
      <w:hyperlink r:id="rId36" w:history="1">
        <w:r w:rsidRPr="00435B62">
          <w:rPr>
            <w:rStyle w:val="a3"/>
            <w:color w:val="000000" w:themeColor="text1"/>
            <w:sz w:val="26"/>
            <w:szCs w:val="26"/>
            <w:lang w:val="en-US"/>
          </w:rPr>
          <w:t>www</w:t>
        </w:r>
        <w:r w:rsidRPr="00435B62">
          <w:rPr>
            <w:rStyle w:val="a3"/>
            <w:color w:val="000000" w:themeColor="text1"/>
            <w:sz w:val="26"/>
            <w:szCs w:val="26"/>
          </w:rPr>
          <w:t>.</w:t>
        </w:r>
        <w:r w:rsidRPr="00435B62">
          <w:rPr>
            <w:rStyle w:val="a3"/>
            <w:color w:val="000000" w:themeColor="text1"/>
            <w:sz w:val="26"/>
            <w:szCs w:val="26"/>
            <w:lang w:val="en-US"/>
          </w:rPr>
          <w:t>nalog</w:t>
        </w:r>
        <w:r w:rsidRPr="00435B62">
          <w:rPr>
            <w:rStyle w:val="a3"/>
            <w:color w:val="000000" w:themeColor="text1"/>
            <w:sz w:val="26"/>
            <w:szCs w:val="26"/>
          </w:rPr>
          <w:t>.</w:t>
        </w:r>
        <w:r w:rsidRPr="00435B62">
          <w:rPr>
            <w:rStyle w:val="a3"/>
            <w:color w:val="000000" w:themeColor="text1"/>
            <w:sz w:val="26"/>
            <w:szCs w:val="26"/>
            <w:lang w:val="en-US"/>
          </w:rPr>
          <w:t>ru</w:t>
        </w:r>
      </w:hyperlink>
      <w:r w:rsidRPr="00E2453B">
        <w:rPr>
          <w:sz w:val="26"/>
          <w:szCs w:val="26"/>
        </w:rPr>
        <w:t xml:space="preserve">, </w:t>
      </w:r>
      <w:r>
        <w:rPr>
          <w:sz w:val="26"/>
          <w:szCs w:val="26"/>
        </w:rPr>
        <w:t xml:space="preserve">в разделе «Электронные услуги» по </w:t>
      </w:r>
      <w:r w:rsidRPr="00E2453B">
        <w:rPr>
          <w:sz w:val="26"/>
          <w:szCs w:val="26"/>
        </w:rPr>
        <w:t xml:space="preserve">адресу </w:t>
      </w:r>
      <w:hyperlink r:id="rId37" w:history="1">
        <w:r w:rsidRPr="00435B62">
          <w:rPr>
            <w:rStyle w:val="a3"/>
            <w:color w:val="000000" w:themeColor="text1"/>
            <w:sz w:val="26"/>
            <w:szCs w:val="26"/>
            <w:lang w:val="en-US"/>
          </w:rPr>
          <w:t>http</w:t>
        </w:r>
        <w:r w:rsidRPr="00435B62">
          <w:rPr>
            <w:rStyle w:val="a3"/>
            <w:color w:val="000000" w:themeColor="text1"/>
            <w:sz w:val="26"/>
            <w:szCs w:val="26"/>
          </w:rPr>
          <w:t>://</w:t>
        </w:r>
        <w:r w:rsidRPr="00435B62">
          <w:rPr>
            <w:rStyle w:val="a3"/>
            <w:color w:val="000000" w:themeColor="text1"/>
            <w:sz w:val="26"/>
            <w:szCs w:val="26"/>
            <w:lang w:val="en-US"/>
          </w:rPr>
          <w:t>lk</w:t>
        </w:r>
        <w:r w:rsidRPr="00435B62">
          <w:rPr>
            <w:rStyle w:val="a3"/>
            <w:color w:val="000000" w:themeColor="text1"/>
            <w:sz w:val="26"/>
            <w:szCs w:val="26"/>
          </w:rPr>
          <w:t>3.</w:t>
        </w:r>
        <w:r w:rsidRPr="00435B62">
          <w:rPr>
            <w:rStyle w:val="a3"/>
            <w:color w:val="000000" w:themeColor="text1"/>
            <w:sz w:val="26"/>
            <w:szCs w:val="26"/>
            <w:lang w:val="en-US"/>
          </w:rPr>
          <w:t>nalog</w:t>
        </w:r>
        <w:r w:rsidRPr="00435B62">
          <w:rPr>
            <w:rStyle w:val="a3"/>
            <w:color w:val="000000" w:themeColor="text1"/>
            <w:sz w:val="26"/>
            <w:szCs w:val="26"/>
          </w:rPr>
          <w:t>.</w:t>
        </w:r>
        <w:r w:rsidRPr="00435B62">
          <w:rPr>
            <w:rStyle w:val="a3"/>
            <w:color w:val="000000" w:themeColor="text1"/>
            <w:sz w:val="26"/>
            <w:szCs w:val="26"/>
            <w:lang w:val="en-US"/>
          </w:rPr>
          <w:t>ru</w:t>
        </w:r>
        <w:r w:rsidRPr="00435B62">
          <w:rPr>
            <w:rStyle w:val="a3"/>
            <w:color w:val="000000" w:themeColor="text1"/>
            <w:sz w:val="26"/>
            <w:szCs w:val="26"/>
          </w:rPr>
          <w:t>/</w:t>
        </w:r>
      </w:hyperlink>
      <w:r w:rsidRPr="00435B62">
        <w:rPr>
          <w:color w:val="000000" w:themeColor="text1"/>
          <w:sz w:val="26"/>
          <w:szCs w:val="26"/>
        </w:rPr>
        <w:t>.</w:t>
      </w:r>
    </w:p>
    <w:p w:rsidR="00435B62" w:rsidRPr="00E2453B" w:rsidRDefault="00435B62" w:rsidP="00435B62">
      <w:pPr>
        <w:pStyle w:val="a4"/>
        <w:ind w:firstLine="709"/>
        <w:rPr>
          <w:sz w:val="26"/>
          <w:szCs w:val="26"/>
        </w:rPr>
      </w:pPr>
      <w:r>
        <w:rPr>
          <w:sz w:val="26"/>
          <w:szCs w:val="26"/>
        </w:rPr>
        <w:t xml:space="preserve">По вопросам обращаться в Межрайонную ИФНС России №25 по Красноярскому краю, по адресу: г. Норильск, ул. </w:t>
      </w:r>
      <w:proofErr w:type="spellStart"/>
      <w:r>
        <w:rPr>
          <w:sz w:val="26"/>
          <w:szCs w:val="26"/>
        </w:rPr>
        <w:t>Талнахская</w:t>
      </w:r>
      <w:proofErr w:type="spellEnd"/>
      <w:r>
        <w:rPr>
          <w:sz w:val="26"/>
          <w:szCs w:val="26"/>
        </w:rPr>
        <w:t>, 34, каб.104; ТОРМ: г. Дудинка, ул. Советская, 13 или по телефонам: (3919) 47-06-61, 47-06-64, (39191)5-08-08.</w:t>
      </w:r>
    </w:p>
    <w:p w:rsidR="00435B62" w:rsidRDefault="00435B62" w:rsidP="00435B62">
      <w:pPr>
        <w:jc w:val="both"/>
        <w:rPr>
          <w:sz w:val="26"/>
          <w:szCs w:val="26"/>
        </w:rPr>
      </w:pPr>
    </w:p>
    <w:p w:rsidR="00435B62" w:rsidRDefault="00435B62" w:rsidP="00435B62">
      <w:pPr>
        <w:jc w:val="center"/>
        <w:rPr>
          <w:b/>
          <w:color w:val="0070C0"/>
          <w:sz w:val="26"/>
          <w:szCs w:val="26"/>
          <w:u w:val="single"/>
        </w:rPr>
      </w:pPr>
      <w:r>
        <w:rPr>
          <w:b/>
          <w:color w:val="0070C0"/>
          <w:sz w:val="26"/>
          <w:szCs w:val="26"/>
          <w:u w:val="single"/>
        </w:rPr>
        <w:t>Вниманию налогоплательщиков!</w:t>
      </w:r>
    </w:p>
    <w:p w:rsidR="00435B62" w:rsidRDefault="00435B62" w:rsidP="00435B62">
      <w:pPr>
        <w:jc w:val="both"/>
        <w:rPr>
          <w:sz w:val="26"/>
          <w:szCs w:val="26"/>
        </w:rPr>
      </w:pPr>
    </w:p>
    <w:p w:rsidR="00435B62" w:rsidRDefault="00435B62" w:rsidP="00435B62">
      <w:pPr>
        <w:ind w:firstLine="709"/>
        <w:jc w:val="both"/>
        <w:rPr>
          <w:sz w:val="26"/>
          <w:szCs w:val="26"/>
        </w:rPr>
      </w:pPr>
      <w:r>
        <w:rPr>
          <w:sz w:val="26"/>
          <w:szCs w:val="26"/>
        </w:rPr>
        <w:t xml:space="preserve">Межрайонная ИФНС России №25 по Красноярскому краю, в связи с наступлением срока уплаты имущественных налогов (не позднее 01 октября 2015 года срок уплаты имущественных налогов за 2014 год) предлагает налогоплательщикам – физическим лицам воспользоваться интернет – сервисом Федеральной налоговой службы России </w:t>
      </w:r>
      <w:r w:rsidRPr="0056219D">
        <w:rPr>
          <w:b/>
          <w:sz w:val="26"/>
          <w:szCs w:val="26"/>
        </w:rPr>
        <w:t>«Личный кабинет налогоплательщика для физических лиц»</w:t>
      </w:r>
      <w:r>
        <w:rPr>
          <w:sz w:val="26"/>
          <w:szCs w:val="26"/>
        </w:rPr>
        <w:t>.</w:t>
      </w:r>
    </w:p>
    <w:p w:rsidR="00435B62" w:rsidRDefault="00435B62" w:rsidP="00435B62">
      <w:pPr>
        <w:ind w:firstLine="709"/>
        <w:jc w:val="both"/>
        <w:rPr>
          <w:sz w:val="26"/>
          <w:szCs w:val="26"/>
        </w:rPr>
      </w:pPr>
      <w:r>
        <w:rPr>
          <w:sz w:val="26"/>
          <w:szCs w:val="26"/>
        </w:rPr>
        <w:t>Интернет – сервис «Личный кабинет налогоплательщика» позволяет налогоплательщику:</w:t>
      </w:r>
    </w:p>
    <w:p w:rsidR="00435B62" w:rsidRDefault="00435B62" w:rsidP="00435B62">
      <w:pPr>
        <w:pStyle w:val="a6"/>
        <w:numPr>
          <w:ilvl w:val="0"/>
          <w:numId w:val="1"/>
        </w:numPr>
        <w:ind w:left="0" w:firstLine="709"/>
        <w:jc w:val="both"/>
        <w:rPr>
          <w:sz w:val="26"/>
          <w:szCs w:val="26"/>
        </w:rPr>
      </w:pPr>
      <w:r>
        <w:rPr>
          <w:sz w:val="26"/>
          <w:szCs w:val="26"/>
        </w:rPr>
        <w:t xml:space="preserve">получать актуальную информацию об объектах имущества и транспортных средствах, </w:t>
      </w:r>
      <w:proofErr w:type="gramStart"/>
      <w:r>
        <w:rPr>
          <w:sz w:val="26"/>
          <w:szCs w:val="26"/>
        </w:rPr>
        <w:t>о суммах</w:t>
      </w:r>
      <w:proofErr w:type="gramEnd"/>
      <w:r>
        <w:rPr>
          <w:sz w:val="26"/>
          <w:szCs w:val="26"/>
        </w:rPr>
        <w:t xml:space="preserve"> начисленных и уплаченных налоговых платежей, о наличии переплат, о задолженности по налогам перед бюджетом;</w:t>
      </w:r>
    </w:p>
    <w:p w:rsidR="00435B62" w:rsidRDefault="00435B62" w:rsidP="00435B62">
      <w:pPr>
        <w:pStyle w:val="a6"/>
        <w:numPr>
          <w:ilvl w:val="0"/>
          <w:numId w:val="1"/>
        </w:numPr>
        <w:ind w:left="0" w:firstLine="709"/>
        <w:jc w:val="both"/>
        <w:rPr>
          <w:sz w:val="26"/>
          <w:szCs w:val="26"/>
        </w:rPr>
      </w:pPr>
      <w:r>
        <w:rPr>
          <w:sz w:val="26"/>
          <w:szCs w:val="26"/>
        </w:rPr>
        <w:t>контролировать состояние расчетов с бюджетом;</w:t>
      </w:r>
    </w:p>
    <w:p w:rsidR="00435B62" w:rsidRDefault="00435B62" w:rsidP="00435B62">
      <w:pPr>
        <w:pStyle w:val="a6"/>
        <w:numPr>
          <w:ilvl w:val="0"/>
          <w:numId w:val="1"/>
        </w:numPr>
        <w:ind w:left="0" w:firstLine="709"/>
        <w:jc w:val="both"/>
        <w:rPr>
          <w:sz w:val="26"/>
          <w:szCs w:val="26"/>
        </w:rPr>
      </w:pPr>
      <w:r>
        <w:rPr>
          <w:sz w:val="26"/>
          <w:szCs w:val="26"/>
        </w:rPr>
        <w:t>получать и распечатывать налоговые уведомления и квитанции на уплату налоговых платежей;</w:t>
      </w:r>
    </w:p>
    <w:p w:rsidR="00435B62" w:rsidRDefault="00435B62" w:rsidP="00435B62">
      <w:pPr>
        <w:pStyle w:val="a6"/>
        <w:numPr>
          <w:ilvl w:val="0"/>
          <w:numId w:val="1"/>
        </w:numPr>
        <w:ind w:left="0" w:firstLine="709"/>
        <w:jc w:val="both"/>
        <w:rPr>
          <w:sz w:val="26"/>
          <w:szCs w:val="26"/>
        </w:rPr>
      </w:pPr>
      <w:r>
        <w:rPr>
          <w:sz w:val="26"/>
          <w:szCs w:val="26"/>
        </w:rPr>
        <w:t>оплачивать налоговую задолженность и налоговые платежи;</w:t>
      </w:r>
    </w:p>
    <w:p w:rsidR="00435B62" w:rsidRDefault="00435B62" w:rsidP="00435B62">
      <w:pPr>
        <w:pStyle w:val="a6"/>
        <w:numPr>
          <w:ilvl w:val="0"/>
          <w:numId w:val="1"/>
        </w:numPr>
        <w:ind w:left="0" w:firstLine="709"/>
        <w:jc w:val="both"/>
        <w:rPr>
          <w:sz w:val="26"/>
          <w:szCs w:val="26"/>
        </w:rPr>
      </w:pPr>
      <w:r>
        <w:rPr>
          <w:sz w:val="26"/>
          <w:szCs w:val="26"/>
        </w:rPr>
        <w:t>скачивать программы для заполнения декларации по налогу на доходы физических лиц по форме № 3-НДФЛ, заполнять декларацию по форме № 3-НДФЛ в режиме онлайн, направлять в налоговую инспекцию декларацию по форме № 3-НДФЛ в электронном виде, при наличии усиленной квалифицированной электронной подписи налогоплательщика;</w:t>
      </w:r>
    </w:p>
    <w:p w:rsidR="00435B62" w:rsidRDefault="00435B62" w:rsidP="00435B62">
      <w:pPr>
        <w:pStyle w:val="a6"/>
        <w:numPr>
          <w:ilvl w:val="0"/>
          <w:numId w:val="1"/>
        </w:numPr>
        <w:ind w:left="0" w:firstLine="709"/>
        <w:jc w:val="both"/>
        <w:rPr>
          <w:sz w:val="26"/>
          <w:szCs w:val="26"/>
        </w:rPr>
      </w:pPr>
      <w:r>
        <w:rPr>
          <w:sz w:val="26"/>
          <w:szCs w:val="26"/>
        </w:rPr>
        <w:t>отслеживать статус камеральной проверки налоговых деклараций по форме № 3-НДФЛ;</w:t>
      </w:r>
    </w:p>
    <w:p w:rsidR="00435B62" w:rsidRDefault="00435B62" w:rsidP="00435B62">
      <w:pPr>
        <w:pStyle w:val="a6"/>
        <w:numPr>
          <w:ilvl w:val="0"/>
          <w:numId w:val="1"/>
        </w:numPr>
        <w:ind w:left="0" w:firstLine="709"/>
        <w:jc w:val="both"/>
        <w:rPr>
          <w:sz w:val="26"/>
          <w:szCs w:val="26"/>
        </w:rPr>
      </w:pPr>
      <w:r>
        <w:rPr>
          <w:sz w:val="26"/>
          <w:szCs w:val="26"/>
        </w:rPr>
        <w:t>обращаться в налоговые органы без личного визита в налоговую инспекцию.</w:t>
      </w:r>
    </w:p>
    <w:p w:rsidR="00435B62" w:rsidRDefault="00435B62" w:rsidP="00435B62">
      <w:pPr>
        <w:ind w:firstLine="709"/>
        <w:jc w:val="both"/>
        <w:rPr>
          <w:sz w:val="26"/>
          <w:szCs w:val="26"/>
        </w:rPr>
      </w:pPr>
      <w:r>
        <w:rPr>
          <w:sz w:val="26"/>
          <w:szCs w:val="26"/>
        </w:rPr>
        <w:t>Доступ к сервису «Личный кабинет налогоплательщика для физических лиц» осуществляется с помощью логина и пароля, указанных в регистрационной карте.</w:t>
      </w:r>
    </w:p>
    <w:p w:rsidR="00435B62" w:rsidRDefault="00435B62" w:rsidP="00435B62">
      <w:pPr>
        <w:ind w:firstLine="709"/>
        <w:jc w:val="both"/>
        <w:rPr>
          <w:sz w:val="26"/>
          <w:szCs w:val="26"/>
        </w:rPr>
      </w:pPr>
      <w:r>
        <w:rPr>
          <w:sz w:val="26"/>
          <w:szCs w:val="26"/>
        </w:rPr>
        <w:t xml:space="preserve">Получить регистрационную карту можно лично с документом, удостоверяющим личность в Межрайонной ИФНС России №25 по Красноярскому краю по адресу: г. Норильск, ул. </w:t>
      </w:r>
      <w:proofErr w:type="spellStart"/>
      <w:r>
        <w:rPr>
          <w:sz w:val="26"/>
          <w:szCs w:val="26"/>
        </w:rPr>
        <w:t>Талнахская</w:t>
      </w:r>
      <w:proofErr w:type="spellEnd"/>
      <w:r>
        <w:rPr>
          <w:sz w:val="26"/>
          <w:szCs w:val="26"/>
        </w:rPr>
        <w:t>, д. 34, операционный зал, окно №1. Часы приема: понедельник, среда с 9:00 до 18:00; вторник четверг с 09:00 до 20:00; пятница с 09:00 до 16:45; первая и третья суббота месяца с 10:00 до 15:00.</w:t>
      </w:r>
    </w:p>
    <w:p w:rsidR="00435B62" w:rsidRDefault="00435B62" w:rsidP="00435B62">
      <w:pPr>
        <w:ind w:firstLine="357"/>
        <w:jc w:val="both"/>
        <w:rPr>
          <w:sz w:val="26"/>
          <w:szCs w:val="26"/>
        </w:rPr>
      </w:pPr>
    </w:p>
    <w:p w:rsidR="00435B62" w:rsidRPr="00A31696" w:rsidRDefault="00435B62" w:rsidP="00435B62">
      <w:pPr>
        <w:adjustRightInd w:val="0"/>
        <w:jc w:val="center"/>
        <w:rPr>
          <w:b/>
          <w:color w:val="0070C0"/>
          <w:sz w:val="26"/>
          <w:szCs w:val="26"/>
          <w:u w:val="single"/>
        </w:rPr>
      </w:pPr>
      <w:r w:rsidRPr="00A31696">
        <w:rPr>
          <w:b/>
          <w:color w:val="0070C0"/>
          <w:sz w:val="26"/>
          <w:szCs w:val="26"/>
          <w:u w:val="single"/>
        </w:rPr>
        <w:t>Вниманию потребителей!</w:t>
      </w:r>
    </w:p>
    <w:p w:rsidR="00435B62" w:rsidRPr="00E45652" w:rsidRDefault="00435B62" w:rsidP="00435B62">
      <w:pPr>
        <w:adjustRightInd w:val="0"/>
        <w:ind w:firstLine="567"/>
        <w:rPr>
          <w:b/>
          <w:color w:val="0070C0"/>
          <w:sz w:val="24"/>
          <w:szCs w:val="24"/>
          <w:u w:val="single"/>
        </w:rPr>
      </w:pPr>
    </w:p>
    <w:p w:rsidR="00435B62" w:rsidRPr="00A31696" w:rsidRDefault="00435B62" w:rsidP="00435B62">
      <w:pPr>
        <w:pStyle w:val="a4"/>
        <w:ind w:firstLine="709"/>
        <w:rPr>
          <w:sz w:val="26"/>
          <w:szCs w:val="26"/>
        </w:rPr>
      </w:pPr>
      <w:r w:rsidRPr="00A31696">
        <w:rPr>
          <w:sz w:val="26"/>
          <w:szCs w:val="26"/>
        </w:rPr>
        <w:t>Консультирование граждан по защите прав потребителей, помощь в составлении претензий и исковых заявлений оказывается специалистами Управления потребительского рынка и услуг бесплатно.</w:t>
      </w:r>
    </w:p>
    <w:p w:rsidR="00435B62" w:rsidRPr="00A31696" w:rsidRDefault="00435B62" w:rsidP="00435B62">
      <w:pPr>
        <w:pStyle w:val="a4"/>
        <w:ind w:firstLine="709"/>
        <w:rPr>
          <w:sz w:val="26"/>
          <w:szCs w:val="26"/>
        </w:rPr>
      </w:pPr>
      <w:r w:rsidRPr="00A31696">
        <w:rPr>
          <w:sz w:val="26"/>
          <w:szCs w:val="26"/>
        </w:rPr>
        <w:t xml:space="preserve">Консультацию по вопросу защиты прав потребителей можно получить ежедневно с понедельника по пятницу с 9-00 до 17-00 часов (с перерывом на обед с 13 до 14) по телефонам: в Центральном районе 34-26-24, 34-32-50, в районе </w:t>
      </w:r>
      <w:proofErr w:type="spellStart"/>
      <w:r w:rsidRPr="00A31696">
        <w:rPr>
          <w:sz w:val="26"/>
          <w:szCs w:val="26"/>
        </w:rPr>
        <w:t>Талнах</w:t>
      </w:r>
      <w:proofErr w:type="spellEnd"/>
      <w:r w:rsidRPr="00A31696">
        <w:rPr>
          <w:sz w:val="26"/>
          <w:szCs w:val="26"/>
        </w:rPr>
        <w:t xml:space="preserve"> – 37-26-12, в районе </w:t>
      </w:r>
      <w:proofErr w:type="spellStart"/>
      <w:r w:rsidRPr="00A31696">
        <w:rPr>
          <w:sz w:val="26"/>
          <w:szCs w:val="26"/>
        </w:rPr>
        <w:t>Кайеркан</w:t>
      </w:r>
      <w:proofErr w:type="spellEnd"/>
      <w:r w:rsidRPr="00A31696">
        <w:rPr>
          <w:sz w:val="26"/>
          <w:szCs w:val="26"/>
        </w:rPr>
        <w:t xml:space="preserve"> – 39-27-45. При необходимости, по вопросам защиты прав потребителей также можно прийти на прием в Управление потребительского рынка и услуг Администрации города Норильска: </w:t>
      </w:r>
    </w:p>
    <w:p w:rsidR="00435B62" w:rsidRPr="00A31696" w:rsidRDefault="00435B62" w:rsidP="00435B62">
      <w:pPr>
        <w:pStyle w:val="a4"/>
        <w:ind w:firstLine="709"/>
        <w:rPr>
          <w:sz w:val="26"/>
          <w:szCs w:val="26"/>
        </w:rPr>
      </w:pPr>
      <w:r w:rsidRPr="00A31696">
        <w:rPr>
          <w:sz w:val="26"/>
          <w:szCs w:val="26"/>
        </w:rPr>
        <w:t>- в Центральном районе по ад</w:t>
      </w:r>
      <w:r>
        <w:rPr>
          <w:sz w:val="26"/>
          <w:szCs w:val="26"/>
        </w:rPr>
        <w:t xml:space="preserve">ресу ул. Кирова, 21, 5-й этаж, в среду с 9-00 до </w:t>
      </w:r>
      <w:r w:rsidRPr="00A31696">
        <w:rPr>
          <w:sz w:val="26"/>
          <w:szCs w:val="26"/>
        </w:rPr>
        <w:t>17-00, пятницу с 9-00 до 17-00, перерыв 13-00 -14-00, четверг, с 14-00 до 17-00;</w:t>
      </w:r>
    </w:p>
    <w:p w:rsidR="00435B62" w:rsidRPr="00A31696" w:rsidRDefault="00435B62" w:rsidP="00435B62">
      <w:pPr>
        <w:pStyle w:val="a4"/>
        <w:ind w:firstLine="709"/>
        <w:rPr>
          <w:sz w:val="26"/>
          <w:szCs w:val="26"/>
        </w:rPr>
      </w:pPr>
      <w:r w:rsidRPr="00A31696">
        <w:rPr>
          <w:sz w:val="26"/>
          <w:szCs w:val="26"/>
        </w:rPr>
        <w:t xml:space="preserve">- в районе </w:t>
      </w:r>
      <w:proofErr w:type="spellStart"/>
      <w:r w:rsidRPr="00A31696">
        <w:rPr>
          <w:sz w:val="26"/>
          <w:szCs w:val="26"/>
        </w:rPr>
        <w:t>Талнах</w:t>
      </w:r>
      <w:proofErr w:type="spellEnd"/>
      <w:r w:rsidRPr="00A31696">
        <w:rPr>
          <w:sz w:val="26"/>
          <w:szCs w:val="26"/>
        </w:rPr>
        <w:t xml:space="preserve"> по адресу ул. Диксона д.10, во вторник и четверг с 9-00 до 17-00, перерыв с 13-00 до 14-00;</w:t>
      </w:r>
    </w:p>
    <w:p w:rsidR="00435B62" w:rsidRPr="00A31696" w:rsidRDefault="00435B62" w:rsidP="00435B62">
      <w:pPr>
        <w:pStyle w:val="a4"/>
        <w:ind w:firstLine="709"/>
        <w:rPr>
          <w:sz w:val="26"/>
          <w:szCs w:val="26"/>
        </w:rPr>
      </w:pPr>
      <w:r w:rsidRPr="00A31696">
        <w:rPr>
          <w:sz w:val="26"/>
          <w:szCs w:val="26"/>
        </w:rPr>
        <w:t xml:space="preserve">- районе </w:t>
      </w:r>
      <w:proofErr w:type="spellStart"/>
      <w:r w:rsidRPr="00A31696">
        <w:rPr>
          <w:sz w:val="26"/>
          <w:szCs w:val="26"/>
        </w:rPr>
        <w:t>Кайеркан</w:t>
      </w:r>
      <w:proofErr w:type="spellEnd"/>
      <w:r w:rsidRPr="00A31696">
        <w:rPr>
          <w:sz w:val="26"/>
          <w:szCs w:val="26"/>
        </w:rPr>
        <w:t xml:space="preserve"> по адресу ул. Шахтерская д.9а, во вторник и четверг с 9-00 до 17-00, перерыв с 13-00 до 14-00.</w:t>
      </w:r>
    </w:p>
    <w:p w:rsidR="00435B62" w:rsidRDefault="00435B62" w:rsidP="00435B62">
      <w:pPr>
        <w:pStyle w:val="a4"/>
        <w:ind w:firstLine="709"/>
        <w:rPr>
          <w:sz w:val="26"/>
          <w:szCs w:val="26"/>
        </w:rPr>
      </w:pPr>
      <w:r w:rsidRPr="00A31696">
        <w:rPr>
          <w:sz w:val="26"/>
          <w:szCs w:val="26"/>
        </w:rPr>
        <w:t xml:space="preserve">Информацию о деятельности УПРиУ по защите прав потребителей и другую информацию, касающуюся потребительского рынка, можно найти в Интернете на сайте: </w:t>
      </w:r>
      <w:hyperlink r:id="rId38" w:history="1">
        <w:r w:rsidRPr="00435B62">
          <w:rPr>
            <w:rStyle w:val="a3"/>
            <w:color w:val="000000" w:themeColor="text1"/>
            <w:sz w:val="26"/>
            <w:szCs w:val="26"/>
            <w:lang w:val="en-US"/>
          </w:rPr>
          <w:t>http</w:t>
        </w:r>
        <w:r w:rsidRPr="00435B62">
          <w:rPr>
            <w:rStyle w:val="a3"/>
            <w:color w:val="000000" w:themeColor="text1"/>
            <w:sz w:val="26"/>
            <w:szCs w:val="26"/>
          </w:rPr>
          <w:t>://</w:t>
        </w:r>
        <w:r w:rsidRPr="00435B62">
          <w:rPr>
            <w:rStyle w:val="a3"/>
            <w:color w:val="000000" w:themeColor="text1"/>
            <w:sz w:val="26"/>
            <w:szCs w:val="26"/>
            <w:lang w:val="en-US"/>
          </w:rPr>
          <w:t>www</w:t>
        </w:r>
        <w:r w:rsidRPr="00435B62">
          <w:rPr>
            <w:rStyle w:val="a3"/>
            <w:color w:val="000000" w:themeColor="text1"/>
            <w:sz w:val="26"/>
            <w:szCs w:val="26"/>
          </w:rPr>
          <w:t>.</w:t>
        </w:r>
        <w:proofErr w:type="spellStart"/>
        <w:r w:rsidRPr="00435B62">
          <w:rPr>
            <w:rStyle w:val="a3"/>
            <w:color w:val="000000" w:themeColor="text1"/>
            <w:sz w:val="26"/>
            <w:szCs w:val="26"/>
            <w:lang w:val="en-US"/>
          </w:rPr>
          <w:t>upriu</w:t>
        </w:r>
        <w:proofErr w:type="spellEnd"/>
        <w:r w:rsidRPr="00435B62">
          <w:rPr>
            <w:rStyle w:val="a3"/>
            <w:color w:val="000000" w:themeColor="text1"/>
            <w:sz w:val="26"/>
            <w:szCs w:val="26"/>
          </w:rPr>
          <w:t>.</w:t>
        </w:r>
        <w:proofErr w:type="spellStart"/>
        <w:r w:rsidRPr="00435B62">
          <w:rPr>
            <w:rStyle w:val="a3"/>
            <w:color w:val="000000" w:themeColor="text1"/>
            <w:sz w:val="26"/>
            <w:szCs w:val="26"/>
            <w:lang w:val="en-US"/>
          </w:rPr>
          <w:t>ru</w:t>
        </w:r>
        <w:proofErr w:type="spellEnd"/>
      </w:hyperlink>
      <w:r w:rsidRPr="00435B62">
        <w:rPr>
          <w:color w:val="000000" w:themeColor="text1"/>
          <w:sz w:val="26"/>
          <w:szCs w:val="26"/>
        </w:rPr>
        <w:t>.</w:t>
      </w:r>
    </w:p>
    <w:p w:rsidR="004C1067" w:rsidRDefault="004C1067" w:rsidP="004C1067">
      <w:pPr>
        <w:jc w:val="both"/>
        <w:rPr>
          <w:sz w:val="26"/>
          <w:szCs w:val="26"/>
        </w:rPr>
      </w:pPr>
    </w:p>
    <w:p w:rsidR="00495738" w:rsidRDefault="00495738"/>
    <w:sectPr w:rsidR="00495738" w:rsidSect="004C1067">
      <w:pgSz w:w="11906" w:h="16838"/>
      <w:pgMar w:top="567" w:right="567" w:bottom="42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C623F1"/>
    <w:multiLevelType w:val="hybridMultilevel"/>
    <w:tmpl w:val="0F66070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825"/>
    <w:rsid w:val="0013327C"/>
    <w:rsid w:val="002A4F66"/>
    <w:rsid w:val="00435B62"/>
    <w:rsid w:val="00495738"/>
    <w:rsid w:val="004B6281"/>
    <w:rsid w:val="004C1067"/>
    <w:rsid w:val="00664936"/>
    <w:rsid w:val="006D1B0F"/>
    <w:rsid w:val="00837AF1"/>
    <w:rsid w:val="00856E9A"/>
    <w:rsid w:val="00A0544D"/>
    <w:rsid w:val="00A5558D"/>
    <w:rsid w:val="00AD4207"/>
    <w:rsid w:val="00CD5825"/>
    <w:rsid w:val="00FB7358"/>
    <w:rsid w:val="00FF7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58D40F-6FF4-4DCD-B07A-A19BA68ED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067"/>
    <w:pPr>
      <w:autoSpaceDE w:val="0"/>
      <w:autoSpaceDN w:val="0"/>
    </w:pPr>
    <w:rPr>
      <w:rFonts w:eastAsia="SimSun" w:cs="Times New Roman"/>
      <w:sz w:val="20"/>
      <w:szCs w:val="20"/>
      <w:lang w:eastAsia="zh-CN"/>
    </w:rPr>
  </w:style>
  <w:style w:type="paragraph" w:styleId="1">
    <w:name w:val="heading 1"/>
    <w:basedOn w:val="a"/>
    <w:link w:val="10"/>
    <w:uiPriority w:val="9"/>
    <w:qFormat/>
    <w:rsid w:val="00856E9A"/>
    <w:pPr>
      <w:autoSpaceDE/>
      <w:autoSpaceDN/>
      <w:spacing w:before="100" w:beforeAutospacing="1" w:after="100" w:afterAutospacing="1"/>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C1067"/>
    <w:rPr>
      <w:color w:val="0563C1" w:themeColor="hyperlink"/>
      <w:u w:val="single"/>
    </w:rPr>
  </w:style>
  <w:style w:type="paragraph" w:styleId="a4">
    <w:name w:val="Body Text Indent"/>
    <w:basedOn w:val="a"/>
    <w:link w:val="a5"/>
    <w:uiPriority w:val="99"/>
    <w:unhideWhenUsed/>
    <w:rsid w:val="004C1067"/>
    <w:pPr>
      <w:autoSpaceDE/>
      <w:autoSpaceDN/>
      <w:ind w:firstLine="426"/>
      <w:jc w:val="both"/>
    </w:pPr>
    <w:rPr>
      <w:sz w:val="28"/>
      <w:lang w:eastAsia="ru-RU"/>
    </w:rPr>
  </w:style>
  <w:style w:type="character" w:customStyle="1" w:styleId="a5">
    <w:name w:val="Основной текст с отступом Знак"/>
    <w:basedOn w:val="a0"/>
    <w:link w:val="a4"/>
    <w:uiPriority w:val="99"/>
    <w:rsid w:val="004C1067"/>
    <w:rPr>
      <w:rFonts w:eastAsia="SimSun" w:cs="Times New Roman"/>
      <w:sz w:val="28"/>
      <w:szCs w:val="20"/>
      <w:lang w:eastAsia="ru-RU"/>
    </w:rPr>
  </w:style>
  <w:style w:type="paragraph" w:styleId="a6">
    <w:name w:val="List Paragraph"/>
    <w:basedOn w:val="a"/>
    <w:uiPriority w:val="34"/>
    <w:qFormat/>
    <w:rsid w:val="004C1067"/>
    <w:pPr>
      <w:ind w:left="720"/>
      <w:contextualSpacing/>
    </w:pPr>
  </w:style>
  <w:style w:type="paragraph" w:customStyle="1" w:styleId="ConsPlusNormal">
    <w:name w:val="ConsPlusNormal"/>
    <w:rsid w:val="004C1067"/>
    <w:pPr>
      <w:autoSpaceDE w:val="0"/>
      <w:autoSpaceDN w:val="0"/>
      <w:adjustRightInd w:val="0"/>
      <w:ind w:firstLine="720"/>
    </w:pPr>
    <w:rPr>
      <w:rFonts w:ascii="Arial" w:eastAsia="SimSun" w:hAnsi="Arial" w:cs="Arial"/>
      <w:sz w:val="20"/>
      <w:szCs w:val="20"/>
    </w:rPr>
  </w:style>
  <w:style w:type="paragraph" w:customStyle="1" w:styleId="u">
    <w:name w:val="u"/>
    <w:basedOn w:val="a"/>
    <w:rsid w:val="004C1067"/>
    <w:pPr>
      <w:autoSpaceDE/>
      <w:autoSpaceDN/>
      <w:spacing w:before="100" w:beforeAutospacing="1" w:after="100" w:afterAutospacing="1"/>
    </w:pPr>
    <w:rPr>
      <w:sz w:val="24"/>
      <w:szCs w:val="24"/>
      <w:lang w:eastAsia="ru-RU"/>
    </w:rPr>
  </w:style>
  <w:style w:type="paragraph" w:styleId="a7">
    <w:name w:val="Normal (Web)"/>
    <w:basedOn w:val="a"/>
    <w:uiPriority w:val="99"/>
    <w:unhideWhenUsed/>
    <w:rsid w:val="004C1067"/>
    <w:pPr>
      <w:autoSpaceDE/>
      <w:autoSpaceDN/>
      <w:spacing w:before="100" w:beforeAutospacing="1" w:after="100" w:afterAutospacing="1"/>
    </w:pPr>
    <w:rPr>
      <w:rFonts w:eastAsiaTheme="minorEastAsia"/>
      <w:sz w:val="24"/>
      <w:szCs w:val="24"/>
      <w:lang w:eastAsia="ru-RU"/>
    </w:rPr>
  </w:style>
  <w:style w:type="character" w:customStyle="1" w:styleId="10">
    <w:name w:val="Заголовок 1 Знак"/>
    <w:basedOn w:val="a0"/>
    <w:link w:val="1"/>
    <w:uiPriority w:val="9"/>
    <w:rsid w:val="00856E9A"/>
    <w:rPr>
      <w:rFonts w:eastAsia="Times New Roman" w:cs="Times New Roman"/>
      <w:b/>
      <w:bCs/>
      <w:kern w:val="36"/>
      <w:sz w:val="48"/>
      <w:szCs w:val="48"/>
      <w:lang w:eastAsia="ru-RU"/>
    </w:rPr>
  </w:style>
  <w:style w:type="character" w:styleId="a8">
    <w:name w:val="Strong"/>
    <w:basedOn w:val="a0"/>
    <w:uiPriority w:val="22"/>
    <w:qFormat/>
    <w:rsid w:val="00856E9A"/>
    <w:rPr>
      <w:b/>
      <w:bCs/>
    </w:rPr>
  </w:style>
  <w:style w:type="paragraph" w:customStyle="1" w:styleId="dt-p">
    <w:name w:val="dt-p"/>
    <w:basedOn w:val="a"/>
    <w:rsid w:val="00856E9A"/>
    <w:pPr>
      <w:autoSpaceDE/>
      <w:autoSpaceDN/>
      <w:spacing w:before="100" w:beforeAutospacing="1" w:after="100" w:afterAutospacing="1"/>
    </w:pPr>
    <w:rPr>
      <w:rFonts w:eastAsia="Times New Roman"/>
      <w:sz w:val="24"/>
      <w:szCs w:val="24"/>
      <w:lang w:eastAsia="ru-RU"/>
    </w:rPr>
  </w:style>
  <w:style w:type="character" w:customStyle="1" w:styleId="apple-converted-space">
    <w:name w:val="apple-converted-space"/>
    <w:basedOn w:val="a0"/>
    <w:rsid w:val="00856E9A"/>
  </w:style>
  <w:style w:type="character" w:customStyle="1" w:styleId="scayt-misspell">
    <w:name w:val="scayt-misspell"/>
    <w:basedOn w:val="a0"/>
    <w:rsid w:val="00856E9A"/>
  </w:style>
  <w:style w:type="paragraph" w:styleId="a9">
    <w:name w:val="header"/>
    <w:basedOn w:val="a"/>
    <w:link w:val="aa"/>
    <w:uiPriority w:val="99"/>
    <w:unhideWhenUsed/>
    <w:rsid w:val="00856E9A"/>
    <w:pPr>
      <w:tabs>
        <w:tab w:val="center" w:pos="4677"/>
        <w:tab w:val="right" w:pos="9355"/>
      </w:tabs>
      <w:autoSpaceDE/>
      <w:autoSpaceDN/>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856E9A"/>
    <w:rPr>
      <w:rFonts w:asciiTheme="minorHAnsi" w:hAnsiTheme="minorHAnsi"/>
      <w:sz w:val="22"/>
    </w:rPr>
  </w:style>
  <w:style w:type="paragraph" w:styleId="ab">
    <w:name w:val="footer"/>
    <w:basedOn w:val="a"/>
    <w:link w:val="ac"/>
    <w:uiPriority w:val="99"/>
    <w:unhideWhenUsed/>
    <w:rsid w:val="00856E9A"/>
    <w:pPr>
      <w:tabs>
        <w:tab w:val="center" w:pos="4677"/>
        <w:tab w:val="right" w:pos="9355"/>
      </w:tabs>
      <w:autoSpaceDE/>
      <w:autoSpaceDN/>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rsid w:val="00856E9A"/>
    <w:rPr>
      <w:rFonts w:asciiTheme="minorHAnsi" w:hAnsiTheme="minorHAnsi"/>
      <w:sz w:val="22"/>
    </w:rPr>
  </w:style>
  <w:style w:type="paragraph" w:styleId="ad">
    <w:name w:val="Balloon Text"/>
    <w:basedOn w:val="a"/>
    <w:link w:val="ae"/>
    <w:uiPriority w:val="99"/>
    <w:semiHidden/>
    <w:unhideWhenUsed/>
    <w:rsid w:val="00856E9A"/>
    <w:pPr>
      <w:autoSpaceDE/>
      <w:autoSpaceDN/>
    </w:pPr>
    <w:rPr>
      <w:rFonts w:ascii="Segoe UI" w:eastAsiaTheme="minorHAnsi" w:hAnsi="Segoe UI" w:cs="Segoe UI"/>
      <w:sz w:val="18"/>
      <w:szCs w:val="18"/>
      <w:lang w:eastAsia="en-US"/>
    </w:rPr>
  </w:style>
  <w:style w:type="character" w:customStyle="1" w:styleId="ae">
    <w:name w:val="Текст выноски Знак"/>
    <w:basedOn w:val="a0"/>
    <w:link w:val="ad"/>
    <w:uiPriority w:val="99"/>
    <w:semiHidden/>
    <w:rsid w:val="00856E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76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624CE4914D8C2CC9D1066892812C3DC45734E7359D24D600D4BD35DCD3BCE4284AD325C913FADC6a5F" TargetMode="External"/><Relationship Id="rId18" Type="http://schemas.openxmlformats.org/officeDocument/2006/relationships/hyperlink" Target="consultantplus://offline/ref=4AFB7856679C889BCB88CF4F18B2B84080DC992793201F57C1C37F3D3AF6BA89CA309D6BCD903C8Bc5R9E" TargetMode="External"/><Relationship Id="rId26" Type="http://schemas.openxmlformats.org/officeDocument/2006/relationships/hyperlink" Target="consultantplus://offline/ref=4AFB7856679C889BCB88CF4F18B2B84080DC992793201F57C1C37F3D3AF6BA89CA309D6CC496c3RFE" TargetMode="External"/><Relationship Id="rId39" Type="http://schemas.openxmlformats.org/officeDocument/2006/relationships/fontTable" Target="fontTable.xml"/><Relationship Id="rId21" Type="http://schemas.openxmlformats.org/officeDocument/2006/relationships/hyperlink" Target="consultantplus://offline/ref=4AFB7856679C889BCB88CF4F18B2B84080DC992793201F57C1C37F3D3AF6BA89CA309D6CC496c3RFE" TargetMode="External"/><Relationship Id="rId34" Type="http://schemas.openxmlformats.org/officeDocument/2006/relationships/hyperlink" Target="http://base.garant.ru/12134807/" TargetMode="External"/><Relationship Id="rId7" Type="http://schemas.openxmlformats.org/officeDocument/2006/relationships/hyperlink" Target="consultantplus://offline/ref=D624CE4914D8C2CC9D107B9D3A7AF9DA1A794C7E5ADA47305A498208C33EC612CCBD7C199D3CA96C0950C0a4F" TargetMode="External"/><Relationship Id="rId12" Type="http://schemas.openxmlformats.org/officeDocument/2006/relationships/hyperlink" Target="consultantplus://offline/ref=D624CE4914D8C2CC9D1066892812C3DC45734E7359D24D600D4BD35DCD3BCE4284AD32549939CAaBF" TargetMode="External"/><Relationship Id="rId17" Type="http://schemas.openxmlformats.org/officeDocument/2006/relationships/hyperlink" Target="consultantplus://offline/ref=4AFB7856679C889BCB88CF4F18B2B84080DC992793201F57C1C37F3D3AF6BA89CA309D6BCD903E87c5RAE" TargetMode="External"/><Relationship Id="rId25" Type="http://schemas.openxmlformats.org/officeDocument/2006/relationships/hyperlink" Target="consultantplus://offline/ref=4AFB7856679C889BCB88CF4F18B2B84080DC992793201F57C1C37F3D3AF6BA89CA309D6CC496c3REE" TargetMode="External"/><Relationship Id="rId33" Type="http://schemas.openxmlformats.org/officeDocument/2006/relationships/hyperlink" Target="http://base.garant.ru/12125268/10/" TargetMode="External"/><Relationship Id="rId38" Type="http://schemas.openxmlformats.org/officeDocument/2006/relationships/hyperlink" Target="http://www.upriu.ru/" TargetMode="External"/><Relationship Id="rId2" Type="http://schemas.openxmlformats.org/officeDocument/2006/relationships/styles" Target="styles.xml"/><Relationship Id="rId16" Type="http://schemas.openxmlformats.org/officeDocument/2006/relationships/hyperlink" Target="consultantplus://offline/ref=4AFB7856679C889BCB88CF4F18B2B84080DC992793201F57C1C37F3D3AF6BA89CA309D6BCD903E87c5R9E" TargetMode="External"/><Relationship Id="rId20" Type="http://schemas.openxmlformats.org/officeDocument/2006/relationships/hyperlink" Target="consultantplus://offline/ref=4AFB7856679C889BCB88CF4F18B2B84080DC992793201F57C1C37F3D3AF6BA89CA309D6CC496c3REE" TargetMode="External"/><Relationship Id="rId29"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hyperlink" Target="consultantplus://offline/ref=5F08ED85A84248D826865E7DBBFCDDF94C69D7E672AAC6027875722ABDF1B11DD44BE6948EF869365A3BsDZBF" TargetMode="External"/><Relationship Id="rId11" Type="http://schemas.openxmlformats.org/officeDocument/2006/relationships/hyperlink" Target="consultantplus://offline/ref=D624CE4914D8C2CC9D107B9D3A7AF9DA1A794C7E5ADA47305A498208C33EC612CCBD7C199D3CA96C0950C0a4F" TargetMode="External"/><Relationship Id="rId24" Type="http://schemas.openxmlformats.org/officeDocument/2006/relationships/hyperlink" Target="consultantplus://offline/ref=4AFB7856679C889BCB88CF4F18B2B84080DC992793201F57C1C37F3D3AF6BA89CA309D6CC495c3R7E" TargetMode="External"/><Relationship Id="rId32" Type="http://schemas.openxmlformats.org/officeDocument/2006/relationships/image" Target="media/image4.png"/><Relationship Id="rId37" Type="http://schemas.openxmlformats.org/officeDocument/2006/relationships/hyperlink" Target="http://lk3.nalog.ru/" TargetMode="External"/><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consultantplus://offline/ref=4AFB7856679C889BCB88CF4F18B2B84080DC992793201F57C1C37F3D3AF6BA89CA309D6BCD903C84c5R5E" TargetMode="External"/><Relationship Id="rId23" Type="http://schemas.openxmlformats.org/officeDocument/2006/relationships/hyperlink" Target="consultantplus://offline/ref=4AFB7856679C889BCB88CF4F18B2B84080DC992793201F57C1C37F3D3AF6BA89CA309D68CD95c3RBE" TargetMode="External"/><Relationship Id="rId28" Type="http://schemas.openxmlformats.org/officeDocument/2006/relationships/hyperlink" Target="consultantplus://offline/ref=4AFB7856679C889BCB88CF4F18B2B84080DC992793201F57C1C37F3D3AF6BA89CA309D68CD95c3RBE" TargetMode="External"/><Relationship Id="rId36" Type="http://schemas.openxmlformats.org/officeDocument/2006/relationships/hyperlink" Target="http://www.nalog.ru" TargetMode="External"/><Relationship Id="rId10" Type="http://schemas.openxmlformats.org/officeDocument/2006/relationships/hyperlink" Target="consultantplus://offline/ref=5F08ED85A84248D826865E7DBBFCDDF94C69D7E672AAC6027875722ABDF1B11DD44BE6948EF869365A3BsDZBF" TargetMode="External"/><Relationship Id="rId19" Type="http://schemas.openxmlformats.org/officeDocument/2006/relationships/hyperlink" Target="consultantplus://offline/ref=4AFB7856679C889BCB88CF4F18B2B84080DC992793201F57C1C37F3D3AF6BA89CA309D6CC495c3R7E" TargetMode="External"/><Relationship Id="rId31" Type="http://schemas.openxmlformats.org/officeDocument/2006/relationships/hyperlink" Target="file:///H:\!!!!!&#1057;&#1088;&#1086;&#1095;&#1085;&#1099;&#1077;%20&#1079;&#1072;&#1076;&#1072;&#1095;&#1080;%20&#1076;&#1086;%2022&#1075;&#1086;%20&#1095;&#1080;&#1089;&#1083;&#1072;\=&#1060;&#1069;&#1054;%20&#1048;%20&#1051;&#1048;&#1052;&#1048;&#1058;&#1067;\&#1052;&#1091;&#1085;&#1080;&#1094;&#1080;&#1087;&#1072;&#1083;&#1100;&#1085;&#1072;&#1103;%20&#1087;&#1088;&#1086;&#1075;&#1088;&#1072;&#1084;&#1084;&#1072;%20&#1087;&#1086;&#1089;&#1090;&#1072;&#1085;&#1086;&#1074;&#1083;&#1077;&#1085;&#1080;&#1077;%20686\&#8470;%20170-243%20&#1079;&#1072;&#1084;&#1077;&#1085;&#1072;%20&#1074;%20&#1087;&#1088;&#1080;&#1083;&#1086;&#1078;&#1077;&#1085;&#1080;&#1080;\&#1087;&#1088;&#1080;&#1083;&#1086;&#1078;&#1077;&#1085;&#1080;&#1077;%202%20&#1082;&#1088;&#1072;&#1089;&#1085;&#1086;-&#1079;&#1077;&#1083;&#1077;&#1085;&#1072;&#1103;.xls"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consultantplus://offline/ref=1EDCF1F10B094B84D83EA19139D83B31AE25EFAD4CBEF8E8DEC407A580B2433AC77D872FB5CE449BE3EDdFdEF" TargetMode="External"/><Relationship Id="rId22" Type="http://schemas.openxmlformats.org/officeDocument/2006/relationships/hyperlink" Target="consultantplus://offline/ref=4AFB7856679C889BCB88CF4F18B2B84080DC992793201F57C1C37F3D3AF6BA89CA309D6CC594c3REE" TargetMode="External"/><Relationship Id="rId27" Type="http://schemas.openxmlformats.org/officeDocument/2006/relationships/hyperlink" Target="consultantplus://offline/ref=4AFB7856679C889BCB88CF4F18B2B84080DC992793201F57C1C37F3D3AF6BA89CA309D6CC594c3REE" TargetMode="External"/><Relationship Id="rId30" Type="http://schemas.openxmlformats.org/officeDocument/2006/relationships/hyperlink" Target="consultantplus://offline/ref=CDE87D77E7134D9DB8933B222784F439E359483A0661B47FB20F1B5DC9LEd1F" TargetMode="External"/><Relationship Id="rId35" Type="http://schemas.openxmlformats.org/officeDocument/2006/relationships/image" Target="media/image5.png"/><Relationship Id="rId8" Type="http://schemas.openxmlformats.org/officeDocument/2006/relationships/hyperlink" Target="consultantplus://offline/ref=1EDCF1F10B094B84D83EA19139D83B31AE25EFAD4CBEF8E8DEC407A580B2433AC77D872FB5CE449BE3EDdFdEF"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32</Pages>
  <Words>13132</Words>
  <Characters>74859</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Семенова Екатерина Владимировна</dc:creator>
  <cp:keywords/>
  <dc:description/>
  <cp:lastModifiedBy>Семенова Екатерина Владимировна</cp:lastModifiedBy>
  <cp:revision>15</cp:revision>
  <dcterms:created xsi:type="dcterms:W3CDTF">2015-06-17T08:42:00Z</dcterms:created>
  <dcterms:modified xsi:type="dcterms:W3CDTF">2015-06-23T02:54:00Z</dcterms:modified>
</cp:coreProperties>
</file>